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3D944" w14:textId="00978ACD" w:rsidR="005C64C7" w:rsidRDefault="006B7B62" w:rsidP="005C64C7">
      <w:pPr>
        <w:rPr>
          <w:b/>
        </w:rPr>
      </w:pPr>
      <w:r w:rsidRPr="006B7B62">
        <w:rPr>
          <w:b/>
          <w:noProof/>
        </w:rPr>
        <w:drawing>
          <wp:inline distT="0" distB="0" distL="0" distR="0" wp14:anchorId="6AB1B289" wp14:editId="7C7A72EB">
            <wp:extent cx="7099300" cy="10093325"/>
            <wp:effectExtent l="0" t="0" r="6350"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9300" cy="10093325"/>
                    </a:xfrm>
                    <a:prstGeom prst="rect">
                      <a:avLst/>
                    </a:prstGeom>
                    <a:noFill/>
                    <a:ln>
                      <a:noFill/>
                    </a:ln>
                  </pic:spPr>
                </pic:pic>
              </a:graphicData>
            </a:graphic>
          </wp:inline>
        </w:drawing>
      </w:r>
    </w:p>
    <w:p w14:paraId="5F4B0A53" w14:textId="4CB43158" w:rsidR="00F60503" w:rsidRPr="00FC28B1" w:rsidRDefault="00454C90" w:rsidP="00F60503">
      <w:pPr>
        <w:jc w:val="center"/>
        <w:rPr>
          <w:b/>
        </w:rPr>
      </w:pPr>
      <w:r w:rsidRPr="004361A1">
        <w:rPr>
          <w:b/>
        </w:rPr>
        <w:lastRenderedPageBreak/>
        <w:t>г. Курск,</w:t>
      </w:r>
      <w:r w:rsidR="004361A1" w:rsidRPr="004361A1">
        <w:rPr>
          <w:b/>
        </w:rPr>
        <w:t xml:space="preserve"> 20</w:t>
      </w:r>
      <w:r w:rsidR="00921437">
        <w:rPr>
          <w:b/>
        </w:rPr>
        <w:t>2</w:t>
      </w:r>
      <w:r w:rsidR="009364CE">
        <w:rPr>
          <w:b/>
        </w:rPr>
        <w:t>2</w:t>
      </w:r>
      <w:r w:rsidR="004361A1" w:rsidRPr="004361A1">
        <w:rPr>
          <w:b/>
        </w:rPr>
        <w:t xml:space="preserve"> г</w:t>
      </w:r>
      <w:r w:rsidR="00F60503">
        <w:rPr>
          <w:b/>
        </w:rPr>
        <w:t>.</w:t>
      </w:r>
    </w:p>
    <w:p w14:paraId="3AD18D29" w14:textId="77777777" w:rsidR="00084887" w:rsidRPr="00186137" w:rsidRDefault="00224330" w:rsidP="00186137">
      <w:pPr>
        <w:pStyle w:val="aa"/>
        <w:numPr>
          <w:ilvl w:val="0"/>
          <w:numId w:val="2"/>
        </w:numPr>
        <w:ind w:left="0" w:firstLine="0"/>
        <w:jc w:val="center"/>
        <w:rPr>
          <w:b/>
          <w:sz w:val="28"/>
          <w:szCs w:val="28"/>
        </w:rPr>
      </w:pPr>
      <w:r w:rsidRPr="00086B43">
        <w:rPr>
          <w:b/>
          <w:sz w:val="28"/>
          <w:szCs w:val="28"/>
        </w:rPr>
        <w:t>Общие положения</w:t>
      </w:r>
    </w:p>
    <w:p w14:paraId="142122AF" w14:textId="16DAF0B6" w:rsidR="00864895" w:rsidRDefault="00084887" w:rsidP="00864895">
      <w:pPr>
        <w:ind w:firstLine="540"/>
        <w:jc w:val="both"/>
        <w:rPr>
          <w:rFonts w:ascii="Verdana" w:hAnsi="Verdana"/>
          <w:sz w:val="21"/>
          <w:szCs w:val="21"/>
        </w:rPr>
      </w:pPr>
      <w:r w:rsidRPr="00084887">
        <w:t xml:space="preserve">1. </w:t>
      </w:r>
      <w:r w:rsidR="00864895">
        <w:t xml:space="preserve">Настоящее Примерное положение разработано на основе </w:t>
      </w:r>
      <w:hyperlink r:id="rId9" w:history="1">
        <w:r w:rsidR="00864895" w:rsidRPr="00864895">
          <w:rPr>
            <w:rStyle w:val="ac"/>
            <w:color w:val="auto"/>
            <w:u w:val="none"/>
          </w:rPr>
          <w:t>Положения</w:t>
        </w:r>
      </w:hyperlink>
      <w:r w:rsidR="00864895">
        <w:t xml:space="preserve"> об установлении систем оплаты труда работников областных бюджетных, автономных и казенных учреждений, утвержденного постановлением Губернатора Курской области от 29.12.2007 N 596 "О введении новых систем оплаты труда работников областных бюджетных, автономных и казенных учреждений, исполнительн</w:t>
      </w:r>
      <w:r w:rsidR="004556D1">
        <w:t>ых органов</w:t>
      </w:r>
      <w:r w:rsidR="00864895">
        <w:t xml:space="preserve"> </w:t>
      </w:r>
      <w:r w:rsidR="004556D1">
        <w:t>Курской</w:t>
      </w:r>
      <w:r w:rsidR="00864895">
        <w:t xml:space="preserve"> области и иных государственных органов</w:t>
      </w:r>
      <w:r w:rsidR="004556D1">
        <w:t xml:space="preserve"> Курской области</w:t>
      </w:r>
      <w:r w:rsidR="00864895">
        <w:t>,</w:t>
      </w:r>
      <w:r w:rsidR="004556D1">
        <w:t xml:space="preserve"> образованных </w:t>
      </w:r>
      <w:r w:rsidR="00864895">
        <w:t xml:space="preserve">в соответствии с </w:t>
      </w:r>
      <w:hyperlink r:id="rId10" w:history="1">
        <w:r w:rsidR="00864895" w:rsidRPr="00864895">
          <w:rPr>
            <w:rStyle w:val="ac"/>
            <w:color w:val="auto"/>
            <w:u w:val="none"/>
          </w:rPr>
          <w:t>Уставом</w:t>
        </w:r>
      </w:hyperlink>
      <w:r w:rsidR="00864895">
        <w:t xml:space="preserve"> Курской области, оплата труда которых в настоящее время осуществляется на основе Единой тарифной сетки по оплате труда работников областных государственных учреждений" (с последующими изменениями и дополнениями), а также нормативных правовых актов Курской области, принятых в связи с введением новых систем оплаты труда, и включает в себя размеры окладов (должностных окладов), ставок заработной платы (далее - оклады) по профессиональным квалификационным группам (далее - ПКГ), размеры повышающих коэффициентов к окладам; условия и размеры выплат компенсационного и стимулирующего характера в соответствии с перечнями выплат, утвержденными Правительством Курской области, а также критерии их установления, условия оплаты труда руководителей учреждений, их заместителей</w:t>
      </w:r>
      <w:r w:rsidR="004556D1">
        <w:t xml:space="preserve"> </w:t>
      </w:r>
      <w:r w:rsidR="00864895">
        <w:t>по виду экономической деятельности "Образование" (далее - Положение).</w:t>
      </w:r>
    </w:p>
    <w:p w14:paraId="563C3D4F" w14:textId="77777777" w:rsidR="00084887" w:rsidRPr="00084887" w:rsidRDefault="00084887" w:rsidP="00084887">
      <w:pPr>
        <w:autoSpaceDE w:val="0"/>
        <w:autoSpaceDN w:val="0"/>
        <w:adjustRightInd w:val="0"/>
        <w:ind w:firstLine="540"/>
        <w:jc w:val="both"/>
      </w:pPr>
      <w:r w:rsidRPr="00084887">
        <w:t xml:space="preserve">2. Настоящее Положение регулирует порядок оплаты труда работников </w:t>
      </w:r>
      <w:r w:rsidR="00A934FA">
        <w:t>областного бюджетного профессионального образовательного учреждения «Курский электромеханический техникум»</w:t>
      </w:r>
      <w:r w:rsidR="005F5ABB">
        <w:t xml:space="preserve"> </w:t>
      </w:r>
      <w:r w:rsidRPr="00084887">
        <w:t xml:space="preserve">(далее - </w:t>
      </w:r>
      <w:r w:rsidR="00A934FA">
        <w:t>техникум</w:t>
      </w:r>
      <w:r w:rsidRPr="00084887">
        <w:t>).</w:t>
      </w:r>
    </w:p>
    <w:p w14:paraId="6008E035" w14:textId="77777777" w:rsidR="00084887" w:rsidRPr="00084887" w:rsidRDefault="00084887" w:rsidP="00084887">
      <w:pPr>
        <w:autoSpaceDE w:val="0"/>
        <w:autoSpaceDN w:val="0"/>
        <w:adjustRightInd w:val="0"/>
        <w:ind w:firstLine="540"/>
        <w:jc w:val="both"/>
      </w:pPr>
      <w:r w:rsidRPr="00084887">
        <w:t>Условия оплаты труда, включая размер оклада (должностного оклада), ставки работника, повышающие коэффициенты к окладам и иные выплаты стимулирующего характера, выплаты компенсационного характера, являются обязательными для включения в трудовой договор.</w:t>
      </w:r>
    </w:p>
    <w:p w14:paraId="4F8E294B" w14:textId="05B75ADC" w:rsidR="00084887" w:rsidRPr="00084887" w:rsidRDefault="00A934FA" w:rsidP="00084887">
      <w:pPr>
        <w:autoSpaceDE w:val="0"/>
        <w:autoSpaceDN w:val="0"/>
        <w:adjustRightInd w:val="0"/>
        <w:ind w:firstLine="540"/>
        <w:jc w:val="both"/>
      </w:pPr>
      <w:r>
        <w:t>3.</w:t>
      </w:r>
      <w:r w:rsidR="00084887" w:rsidRPr="00084887">
        <w:t xml:space="preserve">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минимальной заработной платы, установленной </w:t>
      </w:r>
      <w:r w:rsidR="004556D1">
        <w:t>Федеральным законом от 19.06.2000 №82 -ФЗ «О минимальном размере оплаты труда»</w:t>
      </w:r>
    </w:p>
    <w:p w14:paraId="1BD30C7F" w14:textId="77777777" w:rsidR="00084887" w:rsidRPr="00084887" w:rsidRDefault="00A934FA" w:rsidP="00084887">
      <w:pPr>
        <w:autoSpaceDE w:val="0"/>
        <w:autoSpaceDN w:val="0"/>
        <w:adjustRightInd w:val="0"/>
        <w:ind w:firstLine="540"/>
        <w:jc w:val="both"/>
      </w:pPr>
      <w:r>
        <w:t>4.</w:t>
      </w:r>
      <w:r w:rsidR="00084887" w:rsidRPr="00084887">
        <w:t xml:space="preserve"> Систем</w:t>
      </w:r>
      <w:r>
        <w:t>а</w:t>
      </w:r>
      <w:r w:rsidR="00084887" w:rsidRPr="00084887">
        <w:t xml:space="preserve"> оплаты труда в </w:t>
      </w:r>
      <w:r>
        <w:t>техникуме</w:t>
      </w:r>
      <w:r w:rsidR="00084887" w:rsidRPr="00084887">
        <w:t xml:space="preserve"> устанавлива</w:t>
      </w:r>
      <w:r>
        <w:t>е</w:t>
      </w:r>
      <w:r w:rsidR="00084887" w:rsidRPr="00084887">
        <w:t>тся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законами и иными нормативными правовыми актами Российской Федерации и Курской области, содержащими нормы трудового законодательства, и настоящим Положением.</w:t>
      </w:r>
    </w:p>
    <w:p w14:paraId="0A932D58" w14:textId="77777777" w:rsidR="006A6D2F" w:rsidRDefault="00A934FA" w:rsidP="00A934FA">
      <w:pPr>
        <w:autoSpaceDE w:val="0"/>
        <w:autoSpaceDN w:val="0"/>
        <w:adjustRightInd w:val="0"/>
        <w:ind w:firstLine="540"/>
        <w:jc w:val="both"/>
      </w:pPr>
      <w:r>
        <w:t xml:space="preserve">5. </w:t>
      </w:r>
      <w:r w:rsidR="006A6D2F">
        <w:t xml:space="preserve">По инициативе группы работников техникума, директора техникума по согласованию с Советом техникума и </w:t>
      </w:r>
      <w:r w:rsidR="00D92DC7">
        <w:t xml:space="preserve">конференцией (общим </w:t>
      </w:r>
      <w:r w:rsidR="006A6D2F">
        <w:t>собранием</w:t>
      </w:r>
      <w:r w:rsidR="00D92DC7">
        <w:t>)</w:t>
      </w:r>
      <w:r w:rsidR="006A6D2F">
        <w:t xml:space="preserve"> коллектива техникума</w:t>
      </w:r>
      <w:r w:rsidR="0053470E">
        <w:t>,</w:t>
      </w:r>
      <w:r w:rsidR="006A6D2F">
        <w:t xml:space="preserve"> настоящее Положение </w:t>
      </w:r>
      <w:r w:rsidR="0053470E">
        <w:t>(отдельные его пункты) может</w:t>
      </w:r>
      <w:r w:rsidR="006A6D2F">
        <w:t xml:space="preserve"> быть изменен</w:t>
      </w:r>
      <w:r w:rsidR="0053470E">
        <w:t>о</w:t>
      </w:r>
      <w:r w:rsidR="006A6D2F">
        <w:t xml:space="preserve">.  </w:t>
      </w:r>
    </w:p>
    <w:p w14:paraId="4B3F4E34" w14:textId="77777777" w:rsidR="005B17C6" w:rsidRPr="00195FEC" w:rsidRDefault="00A934FA" w:rsidP="00A934FA">
      <w:pPr>
        <w:jc w:val="both"/>
      </w:pPr>
      <w:r>
        <w:t xml:space="preserve">         6</w:t>
      </w:r>
      <w:r w:rsidR="00224330" w:rsidRPr="00195FEC">
        <w:t xml:space="preserve">. </w:t>
      </w:r>
      <w:r w:rsidR="0053470E">
        <w:t>Настоящее п</w:t>
      </w:r>
      <w:r w:rsidR="00224330" w:rsidRPr="00195FEC">
        <w:t>оложение определяет порядок формирования фонда оплаты труда работников техникума за счет средств</w:t>
      </w:r>
      <w:r w:rsidR="00E41DC3">
        <w:t xml:space="preserve"> областного</w:t>
      </w:r>
      <w:r w:rsidR="00224330" w:rsidRPr="00195FEC">
        <w:t xml:space="preserve"> бюджета и средств, полученных от предпринимательской и иной приносящей доход деятельности, установления размеров окладов (должностных окладов), ставок заработной платы, по профессиональным квалификационным группам и квалификационным уровням, а также выплат компенсационного, стимулирующего и социального характера.</w:t>
      </w:r>
      <w:r w:rsidR="005B17C6" w:rsidRPr="00195FEC">
        <w:t xml:space="preserve"> </w:t>
      </w:r>
    </w:p>
    <w:p w14:paraId="56A7F46F" w14:textId="77777777" w:rsidR="00207019" w:rsidRDefault="00A934FA" w:rsidP="00A934FA">
      <w:pPr>
        <w:jc w:val="both"/>
      </w:pPr>
      <w:r>
        <w:t xml:space="preserve">         7</w:t>
      </w:r>
      <w:r w:rsidR="005F1F60">
        <w:t>.</w:t>
      </w:r>
      <w:r w:rsidR="00483448">
        <w:t xml:space="preserve"> </w:t>
      </w:r>
      <w:r w:rsidR="00207019">
        <w:t>Директор техникума вправе самост</w:t>
      </w:r>
      <w:r w:rsidR="0053470E">
        <w:t>оятельно устанавливать и снижать</w:t>
      </w:r>
      <w:r w:rsidR="00207019">
        <w:t xml:space="preserve"> размер доплат, надбавок и других выплат стимулирующего и компенсационного характера</w:t>
      </w:r>
      <w:r w:rsidR="0053470E">
        <w:t>, либо отменять их начисление и выплату,</w:t>
      </w:r>
      <w:r w:rsidR="00207019">
        <w:t xml:space="preserve"> с учетом квалификации работника, сложности и </w:t>
      </w:r>
      <w:r w:rsidR="003905D5">
        <w:t>объема</w:t>
      </w:r>
      <w:r w:rsidR="00207019">
        <w:t xml:space="preserve">  выполненных </w:t>
      </w:r>
      <w:r w:rsidR="00AF23AD">
        <w:t xml:space="preserve"> им </w:t>
      </w:r>
      <w:r w:rsidR="00207019">
        <w:t>работ, а также по причинам связанным с изменением организационных или технологических условий труда, за исключением случаев, когда такого рода надбавки и доплаты являются обязательными в техникуме.</w:t>
      </w:r>
    </w:p>
    <w:p w14:paraId="04593479" w14:textId="2DA2D83E" w:rsidR="00AB19B8" w:rsidRPr="005F1F60" w:rsidRDefault="00207019" w:rsidP="005F1F60">
      <w:pPr>
        <w:ind w:firstLine="709"/>
        <w:jc w:val="both"/>
      </w:pPr>
      <w:r>
        <w:t xml:space="preserve">О введении указанных изменений условий трудового договора </w:t>
      </w:r>
      <w:r w:rsidR="00AF23AD">
        <w:t xml:space="preserve">работник должен быть уведомлен в письменной </w:t>
      </w:r>
      <w:r w:rsidR="003B6E56">
        <w:t>форме не</w:t>
      </w:r>
      <w:r w:rsidR="00AF23AD">
        <w:t xml:space="preserve"> позднее, чем за два месяца до их введения.</w:t>
      </w:r>
      <w:r>
        <w:t xml:space="preserve"> </w:t>
      </w:r>
    </w:p>
    <w:p w14:paraId="6D3EB9E1" w14:textId="77777777" w:rsidR="00224330" w:rsidRPr="00195FEC" w:rsidRDefault="00A934FA" w:rsidP="00104B1D">
      <w:pPr>
        <w:ind w:firstLine="709"/>
        <w:jc w:val="both"/>
      </w:pPr>
      <w:r>
        <w:t>8</w:t>
      </w:r>
      <w:r w:rsidR="005F1F60">
        <w:t>.</w:t>
      </w:r>
      <w:r w:rsidR="00781E2C">
        <w:t xml:space="preserve"> </w:t>
      </w:r>
      <w:r w:rsidR="00224330" w:rsidRPr="00195FEC">
        <w:t>Положение включает в себя:</w:t>
      </w:r>
    </w:p>
    <w:p w14:paraId="1A6DE839" w14:textId="77777777" w:rsidR="00224330" w:rsidRPr="00195FEC" w:rsidRDefault="00421367" w:rsidP="00640E5C">
      <w:pPr>
        <w:ind w:firstLine="709"/>
        <w:jc w:val="both"/>
      </w:pPr>
      <w:r>
        <w:t>-</w:t>
      </w:r>
      <w:r w:rsidRPr="00421367">
        <w:t xml:space="preserve"> </w:t>
      </w:r>
      <w:r w:rsidR="00224330" w:rsidRPr="00195FEC">
        <w:t>размеры окладов (должностных окладов) по профессиональным квалификационным группам (далее ПКГ), размеры повышающих коэффициентов к окладам;</w:t>
      </w:r>
    </w:p>
    <w:p w14:paraId="05729360" w14:textId="77777777" w:rsidR="00224330" w:rsidRPr="00195FEC" w:rsidRDefault="00224330" w:rsidP="00640E5C">
      <w:pPr>
        <w:ind w:firstLine="709"/>
        <w:jc w:val="both"/>
      </w:pPr>
      <w:r w:rsidRPr="00195FEC">
        <w:t>- наименование условий и размеры выплат компенсационного и стимулирующего характера</w:t>
      </w:r>
      <w:r w:rsidR="00A87EF5">
        <w:t>;</w:t>
      </w:r>
    </w:p>
    <w:p w14:paraId="178C73FD" w14:textId="77777777" w:rsidR="00224330" w:rsidRPr="00A101BA" w:rsidRDefault="00224330" w:rsidP="00640E5C">
      <w:pPr>
        <w:ind w:firstLine="709"/>
        <w:jc w:val="both"/>
      </w:pPr>
      <w:r w:rsidRPr="00A101BA">
        <w:t>- условия оплаты труда директора техникума</w:t>
      </w:r>
      <w:r w:rsidR="00781E2C" w:rsidRPr="00A101BA">
        <w:t xml:space="preserve"> и его заместителей, главного бухгалтера</w:t>
      </w:r>
      <w:r w:rsidRPr="00A101BA">
        <w:t xml:space="preserve">, включая размеры окладов, порядок их индексации и условия осуществления выплат компенсационного и стимулирующего характера. </w:t>
      </w:r>
    </w:p>
    <w:p w14:paraId="024A6789" w14:textId="77777777" w:rsidR="006A6D2F" w:rsidRDefault="00A934FA" w:rsidP="00A934FA">
      <w:pPr>
        <w:ind w:firstLine="709"/>
        <w:jc w:val="both"/>
      </w:pPr>
      <w:r>
        <w:t>9</w:t>
      </w:r>
      <w:r w:rsidR="005F1F60">
        <w:t>.</w:t>
      </w:r>
      <w:r w:rsidR="00781E2C">
        <w:t xml:space="preserve"> </w:t>
      </w:r>
      <w:r w:rsidR="006A6D2F">
        <w:t>Р</w:t>
      </w:r>
      <w:r w:rsidR="00151073">
        <w:t>азмеры должностных окладов работников и</w:t>
      </w:r>
      <w:r w:rsidR="006A6D2F">
        <w:t xml:space="preserve"> </w:t>
      </w:r>
      <w:r w:rsidR="00151073">
        <w:t xml:space="preserve">установленные законодательством </w:t>
      </w:r>
      <w:r w:rsidR="006A6D2F">
        <w:t xml:space="preserve">выплаты </w:t>
      </w:r>
      <w:r w:rsidR="00151073">
        <w:t>компенсационного характера</w:t>
      </w:r>
      <w:r w:rsidR="006A6D2F">
        <w:t xml:space="preserve"> устанавливаются штатным расписанием, утверждаемым директором техникума на 1 </w:t>
      </w:r>
      <w:r w:rsidR="00F8540D">
        <w:t>сентября</w:t>
      </w:r>
      <w:r w:rsidR="006A6D2F">
        <w:t xml:space="preserve"> текущего года в соответствии с ПКГ.</w:t>
      </w:r>
    </w:p>
    <w:p w14:paraId="7B72B634" w14:textId="77777777" w:rsidR="00F703A7" w:rsidRDefault="00F703A7" w:rsidP="00640E5C">
      <w:pPr>
        <w:ind w:firstLine="709"/>
        <w:jc w:val="both"/>
      </w:pPr>
      <w:r>
        <w:t>В течени</w:t>
      </w:r>
      <w:r w:rsidR="00781E2C">
        <w:t>е</w:t>
      </w:r>
      <w:r>
        <w:t xml:space="preserve"> календарного года по решению директора техникума в штатное расп</w:t>
      </w:r>
      <w:r w:rsidR="00E57B5B">
        <w:t>исание могут вноситься изменения</w:t>
      </w:r>
      <w:r>
        <w:t xml:space="preserve"> и дополнения.</w:t>
      </w:r>
    </w:p>
    <w:p w14:paraId="7AC4D503" w14:textId="41A54D6D" w:rsidR="00224330" w:rsidRPr="00195FEC" w:rsidRDefault="005F1F60" w:rsidP="00640E5C">
      <w:pPr>
        <w:ind w:firstLine="709"/>
        <w:jc w:val="both"/>
      </w:pPr>
      <w:r>
        <w:lastRenderedPageBreak/>
        <w:t>1</w:t>
      </w:r>
      <w:r w:rsidR="00A934FA">
        <w:t>0</w:t>
      </w:r>
      <w:r>
        <w:t>.</w:t>
      </w:r>
      <w:r w:rsidR="00781E2C">
        <w:t xml:space="preserve">  </w:t>
      </w:r>
      <w:r w:rsidR="00224330" w:rsidRPr="00195FEC">
        <w:t xml:space="preserve">Оплата труда работников техникума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выполнения объема работ. Определение размеров заработной платы по основной должности, а также по </w:t>
      </w:r>
      <w:r w:rsidR="004556D1" w:rsidRPr="00195FEC">
        <w:t>должности, занимаемой</w:t>
      </w:r>
      <w:r w:rsidR="00224330" w:rsidRPr="00195FEC">
        <w:t xml:space="preserve"> в порядке совместительства, производится раздельно по каждой из должностей.</w:t>
      </w:r>
    </w:p>
    <w:p w14:paraId="6C2CC90D" w14:textId="77777777" w:rsidR="00224330" w:rsidRPr="00195FEC" w:rsidRDefault="005F1F60" w:rsidP="00640E5C">
      <w:pPr>
        <w:ind w:firstLine="709"/>
      </w:pPr>
      <w:r>
        <w:t>1</w:t>
      </w:r>
      <w:r w:rsidR="00A934FA">
        <w:t>1</w:t>
      </w:r>
      <w:r>
        <w:t xml:space="preserve">. </w:t>
      </w:r>
      <w:r w:rsidR="00224330" w:rsidRPr="00195FEC">
        <w:t>Заработная плата работник</w:t>
      </w:r>
      <w:r w:rsidR="00454C90">
        <w:t>а</w:t>
      </w:r>
      <w:r w:rsidR="00224330" w:rsidRPr="00195FEC">
        <w:t xml:space="preserve"> включает в себя:</w:t>
      </w:r>
    </w:p>
    <w:p w14:paraId="0D29E665" w14:textId="77777777" w:rsidR="001B3149" w:rsidRDefault="00224330" w:rsidP="00A934FA">
      <w:pPr>
        <w:ind w:firstLine="709"/>
        <w:jc w:val="both"/>
      </w:pPr>
      <w:r w:rsidRPr="00195FEC">
        <w:t>- должностной оклад</w:t>
      </w:r>
      <w:r w:rsidR="001B3149">
        <w:t>;</w:t>
      </w:r>
      <w:r w:rsidRPr="00195FEC">
        <w:t xml:space="preserve"> </w:t>
      </w:r>
      <w:r w:rsidR="001D3165">
        <w:t xml:space="preserve"> </w:t>
      </w:r>
    </w:p>
    <w:p w14:paraId="1B786F1C" w14:textId="77777777" w:rsidR="00224330" w:rsidRPr="00195FEC" w:rsidRDefault="00A87EF5" w:rsidP="00640E5C">
      <w:pPr>
        <w:ind w:firstLine="709"/>
        <w:jc w:val="both"/>
      </w:pPr>
      <w:r>
        <w:t xml:space="preserve">- </w:t>
      </w:r>
      <w:r w:rsidR="00224330" w:rsidRPr="00195FEC">
        <w:t>выплаты</w:t>
      </w:r>
      <w:r>
        <w:t xml:space="preserve"> компенсационного характера</w:t>
      </w:r>
      <w:r w:rsidR="00224330" w:rsidRPr="00195FEC">
        <w:t>;</w:t>
      </w:r>
    </w:p>
    <w:p w14:paraId="764B4469" w14:textId="77777777" w:rsidR="00224330" w:rsidRPr="00195FEC" w:rsidRDefault="00224330" w:rsidP="00640E5C">
      <w:pPr>
        <w:ind w:firstLine="709"/>
        <w:jc w:val="both"/>
      </w:pPr>
      <w:r w:rsidRPr="00195FEC">
        <w:t xml:space="preserve">- </w:t>
      </w:r>
      <w:r w:rsidR="00A87EF5">
        <w:t>выплаты стимулирующего характера</w:t>
      </w:r>
      <w:r w:rsidRPr="00195FEC">
        <w:t>;</w:t>
      </w:r>
    </w:p>
    <w:p w14:paraId="408C55AC" w14:textId="77777777" w:rsidR="00224330" w:rsidRDefault="00A87EF5" w:rsidP="00640E5C">
      <w:pPr>
        <w:ind w:firstLine="709"/>
        <w:jc w:val="both"/>
      </w:pPr>
      <w:r>
        <w:t xml:space="preserve">- </w:t>
      </w:r>
      <w:r w:rsidR="00224330" w:rsidRPr="00195FEC">
        <w:t xml:space="preserve">премиальные выплаты </w:t>
      </w:r>
    </w:p>
    <w:p w14:paraId="62BF861E" w14:textId="51963F62" w:rsidR="00224330" w:rsidRPr="00A101BA" w:rsidRDefault="004556D1" w:rsidP="00640E5C">
      <w:pPr>
        <w:ind w:firstLine="709"/>
        <w:jc w:val="both"/>
      </w:pPr>
      <w:r w:rsidRPr="00195FEC">
        <w:t>и предельными</w:t>
      </w:r>
      <w:r w:rsidR="00224330" w:rsidRPr="00195FEC">
        <w:t xml:space="preserve"> размерами не ограничива</w:t>
      </w:r>
      <w:r w:rsidR="00086B43">
        <w:t>е</w:t>
      </w:r>
      <w:r w:rsidR="00224330" w:rsidRPr="00195FEC">
        <w:t>тся.</w:t>
      </w:r>
    </w:p>
    <w:p w14:paraId="6889168C" w14:textId="77777777" w:rsidR="00864895" w:rsidRPr="00864895" w:rsidRDefault="00864895" w:rsidP="00864895">
      <w:pPr>
        <w:ind w:firstLine="540"/>
        <w:jc w:val="both"/>
        <w:rPr>
          <w:rFonts w:ascii="Verdana" w:hAnsi="Verdana"/>
          <w:sz w:val="21"/>
          <w:szCs w:val="21"/>
        </w:rPr>
      </w:pPr>
      <w:r>
        <w:t xml:space="preserve">  </w:t>
      </w:r>
      <w:r w:rsidR="005F1F60">
        <w:t>1</w:t>
      </w:r>
      <w:r w:rsidR="00A934FA">
        <w:t>2</w:t>
      </w:r>
      <w:r w:rsidR="005F1F60">
        <w:t xml:space="preserve">. </w:t>
      </w:r>
      <w:r>
        <w:t>Системы оплаты труда работников учреждений включают в себя размеры окладов (должностных окладов), ставок заработной платы, повышающие коэффициенты, выплаты компенсационного и стимулирующего характера.</w:t>
      </w:r>
      <w:r w:rsidR="00EC6DE7" w:rsidRPr="00EC6DE7">
        <w:t xml:space="preserve"> </w:t>
      </w:r>
    </w:p>
    <w:p w14:paraId="6E32D70B" w14:textId="77777777" w:rsidR="00EC6DE7" w:rsidRDefault="005F1F60" w:rsidP="00640E5C">
      <w:pPr>
        <w:pStyle w:val="ab"/>
        <w:ind w:firstLine="709"/>
        <w:jc w:val="both"/>
      </w:pPr>
      <w:r>
        <w:t>1</w:t>
      </w:r>
      <w:r w:rsidR="00A934FA">
        <w:t>3</w:t>
      </w:r>
      <w:r>
        <w:t xml:space="preserve">. </w:t>
      </w:r>
      <w:r w:rsidR="00EC6DE7" w:rsidRPr="00EC6DE7">
        <w:t xml:space="preserve"> Системы оплаты труда работников </w:t>
      </w:r>
      <w:r w:rsidR="00EC6DE7">
        <w:t>техникума</w:t>
      </w:r>
      <w:r w:rsidR="00EC6DE7" w:rsidRPr="00EC6DE7">
        <w:t xml:space="preserve"> устанавливаются с учетом:</w:t>
      </w:r>
    </w:p>
    <w:p w14:paraId="2F70A733" w14:textId="77777777" w:rsidR="00864895" w:rsidRDefault="00864895" w:rsidP="00864895">
      <w:pPr>
        <w:ind w:firstLine="540"/>
        <w:jc w:val="both"/>
      </w:pPr>
      <w:r>
        <w:t xml:space="preserve">   -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w:t>
      </w:r>
    </w:p>
    <w:p w14:paraId="0FCB2014" w14:textId="77777777" w:rsidR="00864895" w:rsidRDefault="00864895" w:rsidP="00864895">
      <w:pPr>
        <w:ind w:firstLine="540"/>
        <w:jc w:val="both"/>
        <w:rPr>
          <w:rFonts w:ascii="Verdana" w:hAnsi="Verdana"/>
          <w:sz w:val="21"/>
          <w:szCs w:val="21"/>
        </w:rPr>
      </w:pPr>
      <w:r>
        <w:t>- государственных гарантий по оплате труда;</w:t>
      </w:r>
    </w:p>
    <w:p w14:paraId="7E9A5CDA" w14:textId="77777777" w:rsidR="00864895" w:rsidRDefault="00864895" w:rsidP="00864895">
      <w:pPr>
        <w:ind w:firstLine="540"/>
        <w:jc w:val="both"/>
        <w:rPr>
          <w:rFonts w:ascii="Verdana" w:hAnsi="Verdana"/>
          <w:sz w:val="21"/>
          <w:szCs w:val="21"/>
        </w:rPr>
      </w:pPr>
      <w:r>
        <w:t>- перечня видов выплат компенсационного характера;</w:t>
      </w:r>
    </w:p>
    <w:p w14:paraId="02E9233E" w14:textId="77777777" w:rsidR="00864895" w:rsidRDefault="00864895" w:rsidP="00864895">
      <w:pPr>
        <w:ind w:firstLine="540"/>
        <w:jc w:val="both"/>
        <w:rPr>
          <w:rFonts w:ascii="Verdana" w:hAnsi="Verdana"/>
          <w:sz w:val="21"/>
          <w:szCs w:val="21"/>
        </w:rPr>
      </w:pPr>
      <w:r>
        <w:t>- перечня видов выплат стимулирующего характера;</w:t>
      </w:r>
    </w:p>
    <w:p w14:paraId="44F9A15E" w14:textId="77777777" w:rsidR="00864895" w:rsidRDefault="00864895" w:rsidP="00864895">
      <w:pPr>
        <w:ind w:firstLine="540"/>
        <w:jc w:val="both"/>
        <w:rPr>
          <w:rFonts w:ascii="Verdana" w:hAnsi="Verdana"/>
          <w:sz w:val="21"/>
          <w:szCs w:val="21"/>
        </w:rPr>
      </w:pPr>
      <w:r>
        <w:t>- настоящего Положения;</w:t>
      </w:r>
    </w:p>
    <w:p w14:paraId="37B0748F" w14:textId="77777777" w:rsidR="00864895" w:rsidRDefault="00864895" w:rsidP="00864895">
      <w:pPr>
        <w:ind w:firstLine="540"/>
        <w:jc w:val="both"/>
        <w:rPr>
          <w:rFonts w:ascii="Verdana" w:hAnsi="Verdana"/>
          <w:sz w:val="21"/>
          <w:szCs w:val="21"/>
        </w:rPr>
      </w:pPr>
      <w:r>
        <w:t>- рекомендаций Российской трехсторонней комиссии по регулированию социально-трудовых отношений;</w:t>
      </w:r>
    </w:p>
    <w:p w14:paraId="07746187" w14:textId="77777777" w:rsidR="00864895" w:rsidRDefault="00864895" w:rsidP="00864895">
      <w:pPr>
        <w:ind w:firstLine="540"/>
        <w:jc w:val="both"/>
        <w:rPr>
          <w:rFonts w:ascii="Verdana" w:hAnsi="Verdana"/>
          <w:sz w:val="21"/>
          <w:szCs w:val="21"/>
        </w:rPr>
      </w:pPr>
      <w:r>
        <w:t>- Соглашения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w:t>
      </w:r>
    </w:p>
    <w:p w14:paraId="16CE27C6" w14:textId="77777777" w:rsidR="00864895" w:rsidRDefault="00864895" w:rsidP="00864895">
      <w:pPr>
        <w:ind w:firstLine="540"/>
        <w:jc w:val="both"/>
        <w:rPr>
          <w:rFonts w:ascii="Verdana" w:hAnsi="Verdana"/>
          <w:sz w:val="21"/>
          <w:szCs w:val="21"/>
        </w:rPr>
      </w:pPr>
      <w:r>
        <w:t>- Отраслевого регионального соглашения по регулированию социально-трудовых отношений в системе образования Курской области;</w:t>
      </w:r>
    </w:p>
    <w:p w14:paraId="7DD8A573" w14:textId="77777777" w:rsidR="00864895" w:rsidRPr="00864895" w:rsidRDefault="00864895" w:rsidP="00864895">
      <w:pPr>
        <w:ind w:firstLine="540"/>
        <w:jc w:val="both"/>
        <w:rPr>
          <w:rFonts w:ascii="Verdana" w:hAnsi="Verdana"/>
          <w:sz w:val="21"/>
          <w:szCs w:val="21"/>
        </w:rPr>
      </w:pPr>
      <w:r>
        <w:t>- мнения первичной профсоюзной организации и ее выборного органа или представительного органа работников.</w:t>
      </w:r>
    </w:p>
    <w:p w14:paraId="7B503AC3" w14:textId="77777777" w:rsidR="00EC6DE7" w:rsidRPr="00EC6DE7" w:rsidRDefault="005F1F60" w:rsidP="00640E5C">
      <w:pPr>
        <w:pStyle w:val="ab"/>
        <w:ind w:firstLine="709"/>
        <w:jc w:val="both"/>
      </w:pPr>
      <w:r>
        <w:t>1</w:t>
      </w:r>
      <w:r w:rsidR="00A934FA">
        <w:t>4</w:t>
      </w:r>
      <w:r>
        <w:t>.</w:t>
      </w:r>
      <w:r w:rsidR="00EC6DE7" w:rsidRPr="00EC6DE7">
        <w:t xml:space="preserve"> Фонд оплаты труда работников </w:t>
      </w:r>
      <w:r w:rsidR="00EC6DE7">
        <w:t>техникума</w:t>
      </w:r>
      <w:r w:rsidR="00EC6DE7" w:rsidRPr="00EC6DE7">
        <w:t xml:space="preserve"> формируется исходя из объема средств, поступающих в установленном порядке </w:t>
      </w:r>
      <w:r w:rsidR="00EC6DE7">
        <w:t>техникуму</w:t>
      </w:r>
      <w:r w:rsidR="00EC6DE7" w:rsidRPr="00EC6DE7">
        <w:t xml:space="preserve"> из областного бюджета, и средств, поступающих от предпринимательской и иной приносящей доход деятельности. При этом объем средств, направляемый </w:t>
      </w:r>
      <w:r w:rsidR="00EC6DE7">
        <w:t>техникумом</w:t>
      </w:r>
      <w:r w:rsidR="00EC6DE7" w:rsidRPr="00EC6DE7">
        <w:t xml:space="preserve"> на оплату труда работников за счет средств, поступающих от предпринимательской и иной приносящей доход деятельности, составляет до 50 процентов общего объема средств, поступающих от предпринимательской и иной приносящей доход деятельности.</w:t>
      </w:r>
    </w:p>
    <w:p w14:paraId="4FEB5322" w14:textId="77777777" w:rsidR="00EC6DE7" w:rsidRPr="00EC6DE7" w:rsidRDefault="005F1F60" w:rsidP="00640E5C">
      <w:pPr>
        <w:pStyle w:val="ab"/>
        <w:ind w:firstLine="709"/>
        <w:jc w:val="both"/>
      </w:pPr>
      <w:r>
        <w:t>1</w:t>
      </w:r>
      <w:r w:rsidR="00A934FA">
        <w:t>5</w:t>
      </w:r>
      <w:r>
        <w:t>.</w:t>
      </w:r>
      <w:r w:rsidR="00EC6DE7">
        <w:t xml:space="preserve"> Техникум</w:t>
      </w:r>
      <w:r w:rsidR="00EC6DE7" w:rsidRPr="00EC6DE7">
        <w:t xml:space="preserve"> в пределах имеющихся у него средств на оплату труда работников самостоятельно определяет размеры окладов (должностных окладов), ставок заработной платы, а также размеры доплат, надбавок, премий и других мер материального стимулирования без ограничения их максимальными размерами.</w:t>
      </w:r>
    </w:p>
    <w:p w14:paraId="11E128C7" w14:textId="77777777" w:rsidR="00EC6DE7" w:rsidRPr="00EC6DE7" w:rsidRDefault="00A934FA" w:rsidP="00640E5C">
      <w:pPr>
        <w:pStyle w:val="ab"/>
        <w:ind w:firstLine="709"/>
        <w:jc w:val="both"/>
      </w:pPr>
      <w:r>
        <w:t>16</w:t>
      </w:r>
      <w:r w:rsidR="005F1F60">
        <w:t>.</w:t>
      </w:r>
      <w:r w:rsidR="00EC6DE7" w:rsidRPr="00EC6DE7">
        <w:t xml:space="preserve"> Размеры окладов (должностных окладов), ставок заработной платы устанавливаются </w:t>
      </w:r>
      <w:r w:rsidR="00EC6DE7">
        <w:t>директором техникума</w:t>
      </w:r>
      <w:r w:rsidR="00EC6DE7" w:rsidRPr="00EC6DE7">
        <w:t xml:space="preserve"> по квалификационным уровням ПКГ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14:paraId="05E62394" w14:textId="77777777" w:rsidR="00EC6DE7" w:rsidRPr="00EC6DE7" w:rsidRDefault="00A934FA" w:rsidP="00640E5C">
      <w:pPr>
        <w:pStyle w:val="ab"/>
        <w:ind w:firstLine="709"/>
        <w:jc w:val="both"/>
      </w:pPr>
      <w:r>
        <w:t>17</w:t>
      </w:r>
      <w:r w:rsidR="005F1F60">
        <w:t>.</w:t>
      </w:r>
      <w:r w:rsidR="00640E5C">
        <w:t xml:space="preserve"> Директор техникума</w:t>
      </w:r>
      <w:r w:rsidR="00EC6DE7" w:rsidRPr="00EC6DE7">
        <w:t xml:space="preserve"> на основе расчетов и в пределах средств, предусмотренных на оплату труда работников, самостоятельно устанавливает размеры повышающих коэффициентов к </w:t>
      </w:r>
      <w:r w:rsidR="00151073">
        <w:t>должностным</w:t>
      </w:r>
      <w:r w:rsidR="00EC6DE7" w:rsidRPr="00EC6DE7">
        <w:t xml:space="preserve"> окладам (ставкам) по ПКГ для соответствующих квалификационных уровней.</w:t>
      </w:r>
    </w:p>
    <w:p w14:paraId="68EF8A9A" w14:textId="77777777" w:rsidR="00EC6DE7" w:rsidRPr="00EC6DE7" w:rsidRDefault="005F1F60" w:rsidP="003838D3">
      <w:pPr>
        <w:autoSpaceDE w:val="0"/>
        <w:autoSpaceDN w:val="0"/>
        <w:adjustRightInd w:val="0"/>
        <w:ind w:firstLine="540"/>
        <w:jc w:val="both"/>
      </w:pPr>
      <w:r>
        <w:t xml:space="preserve">   </w:t>
      </w:r>
      <w:r w:rsidR="00A934FA">
        <w:t>18</w:t>
      </w:r>
      <w:r>
        <w:t>.</w:t>
      </w:r>
      <w:r w:rsidR="00EC6DE7" w:rsidRPr="00EC6DE7">
        <w:t xml:space="preserve"> Размеры повышающих коэффициентов к </w:t>
      </w:r>
      <w:r w:rsidR="00151073">
        <w:t>должностным</w:t>
      </w:r>
      <w:r w:rsidR="00EC6DE7" w:rsidRPr="00EC6DE7">
        <w:t xml:space="preserve"> окладам (ставкам) по соответствующим ПКГ рассчитываются на основе проведения дифференциации типовых должностей, в</w:t>
      </w:r>
      <w:r w:rsidR="00640E5C">
        <w:t>ключаемых в штатное расписание техникума</w:t>
      </w:r>
      <w:r w:rsidR="00EC6DE7" w:rsidRPr="00EC6DE7">
        <w:t xml:space="preserve"> по квалификационным уровням ПКГ. Указанные должности должны соответст</w:t>
      </w:r>
      <w:r w:rsidR="00640E5C">
        <w:t>вовать уставным целям техникума</w:t>
      </w:r>
      <w:r w:rsidR="00EC6DE7" w:rsidRPr="00EC6DE7">
        <w:t xml:space="preserve"> и содержаться в Един</w:t>
      </w:r>
      <w:r w:rsidR="005F5ABB">
        <w:t>ых</w:t>
      </w:r>
      <w:r w:rsidR="00EC6DE7" w:rsidRPr="00EC6DE7">
        <w:t xml:space="preserve"> квалификационн</w:t>
      </w:r>
      <w:r w:rsidR="005F5ABB">
        <w:t>ых</w:t>
      </w:r>
      <w:r w:rsidR="00EC6DE7" w:rsidRPr="00EC6DE7">
        <w:t xml:space="preserve"> справочника</w:t>
      </w:r>
      <w:r w:rsidR="005F5ABB">
        <w:t>х</w:t>
      </w:r>
      <w:r w:rsidR="00EC6DE7" w:rsidRPr="00EC6DE7">
        <w:t xml:space="preserve"> должностей руководителей, с</w:t>
      </w:r>
      <w:r w:rsidR="005F5ABB">
        <w:t>пециалистов и служащих</w:t>
      </w:r>
      <w:r w:rsidR="003838D3">
        <w:t xml:space="preserve"> </w:t>
      </w:r>
      <w:r w:rsidR="005F5ABB">
        <w:t>и (или) в</w:t>
      </w:r>
      <w:r w:rsidR="009937EF">
        <w:t xml:space="preserve"> </w:t>
      </w:r>
      <w:r w:rsidR="003838D3">
        <w:t>профессиональны</w:t>
      </w:r>
      <w:r w:rsidR="009937EF">
        <w:t xml:space="preserve">х </w:t>
      </w:r>
      <w:r w:rsidR="003838D3">
        <w:t>стандарт</w:t>
      </w:r>
      <w:r w:rsidR="005F5ABB">
        <w:t>ах</w:t>
      </w:r>
      <w:r w:rsidR="003838D3">
        <w:t>.</w:t>
      </w:r>
    </w:p>
    <w:p w14:paraId="48A52BBB" w14:textId="77777777" w:rsidR="00EC6DE7" w:rsidRPr="00DD3B19" w:rsidRDefault="00A934FA" w:rsidP="00640E5C">
      <w:pPr>
        <w:pStyle w:val="ab"/>
        <w:ind w:firstLine="709"/>
        <w:jc w:val="both"/>
      </w:pPr>
      <w:r>
        <w:t>19</w:t>
      </w:r>
      <w:r w:rsidR="005F1F60">
        <w:t>.</w:t>
      </w:r>
      <w:r w:rsidR="00EC6DE7" w:rsidRPr="00EC6DE7">
        <w:t xml:space="preserve"> Дифференциация типовых должностей осуществляется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или специальности.</w:t>
      </w:r>
    </w:p>
    <w:p w14:paraId="038B9375" w14:textId="77777777" w:rsidR="008A389B" w:rsidRDefault="00A934FA" w:rsidP="009937EF">
      <w:pPr>
        <w:pStyle w:val="ab"/>
        <w:ind w:firstLine="709"/>
        <w:jc w:val="both"/>
      </w:pPr>
      <w:r>
        <w:t>20</w:t>
      </w:r>
      <w:r w:rsidR="005F1F60">
        <w:t>.</w:t>
      </w:r>
      <w:r w:rsidR="00FC28B1">
        <w:t xml:space="preserve"> В тех случаях, когда возможно определение конкретного вида работы (его качественное и количественное описание), выполняемого работниками для реализации уставных целей учреждения без </w:t>
      </w:r>
      <w:r w:rsidR="00FC28B1">
        <w:lastRenderedPageBreak/>
        <w:t>привязки к конкретной должности, возможно установление повышающих коэффициентов по перечню конкретны</w:t>
      </w:r>
    </w:p>
    <w:p w14:paraId="1CA49FE9" w14:textId="77777777" w:rsidR="00AB19B8" w:rsidRPr="00F67191" w:rsidRDefault="00FC28B1" w:rsidP="009937EF">
      <w:pPr>
        <w:pStyle w:val="ab"/>
        <w:ind w:firstLine="709"/>
        <w:jc w:val="both"/>
      </w:pPr>
      <w:r>
        <w:t>х видов работ (Приложение №1). При этом перечни видов работ должны первоначально быть распределены по соответствующим квалификационным уровням ПКГ.</w:t>
      </w:r>
    </w:p>
    <w:p w14:paraId="72976E28" w14:textId="77777777" w:rsidR="003A3E44" w:rsidRDefault="00224330" w:rsidP="00AB19B8">
      <w:pPr>
        <w:tabs>
          <w:tab w:val="left" w:pos="2069"/>
        </w:tabs>
        <w:jc w:val="center"/>
        <w:rPr>
          <w:b/>
          <w:sz w:val="28"/>
          <w:szCs w:val="28"/>
        </w:rPr>
      </w:pPr>
      <w:r w:rsidRPr="00195FEC">
        <w:rPr>
          <w:b/>
          <w:sz w:val="28"/>
          <w:szCs w:val="28"/>
        </w:rPr>
        <w:t>2. Порядок и условия оплаты труда</w:t>
      </w:r>
    </w:p>
    <w:p w14:paraId="3669DD6F" w14:textId="77777777" w:rsidR="00224330" w:rsidRPr="00195FEC" w:rsidRDefault="00224330" w:rsidP="00A562A4">
      <w:pPr>
        <w:tabs>
          <w:tab w:val="left" w:pos="2069"/>
        </w:tabs>
        <w:jc w:val="center"/>
        <w:rPr>
          <w:b/>
          <w:sz w:val="28"/>
          <w:szCs w:val="28"/>
        </w:rPr>
      </w:pPr>
      <w:r w:rsidRPr="00195FEC">
        <w:rPr>
          <w:b/>
          <w:sz w:val="28"/>
          <w:szCs w:val="28"/>
        </w:rPr>
        <w:t>педагогического состава техникума</w:t>
      </w:r>
    </w:p>
    <w:p w14:paraId="1660AA31" w14:textId="77777777" w:rsidR="00AB19B8" w:rsidRPr="009937EF" w:rsidRDefault="00224330" w:rsidP="009937EF">
      <w:pPr>
        <w:ind w:firstLine="709"/>
        <w:jc w:val="both"/>
      </w:pPr>
      <w:r w:rsidRPr="00C62D35">
        <w:t>2.1.</w:t>
      </w:r>
      <w:r w:rsidRPr="00195FEC">
        <w:t xml:space="preserve"> ПКГ должностей педагогических работников подразделяются на четыре квалификационных уровня в соответствии с приказом Минздравсоцразвития России </w:t>
      </w:r>
      <w:proofErr w:type="gramStart"/>
      <w:r w:rsidRPr="00195FEC">
        <w:t>от  05.05.2008</w:t>
      </w:r>
      <w:proofErr w:type="gramEnd"/>
      <w:r w:rsidR="002D6532">
        <w:t xml:space="preserve"> </w:t>
      </w:r>
      <w:r w:rsidRPr="00195FEC">
        <w:t>г.  №</w:t>
      </w:r>
      <w:r w:rsidR="002D6532">
        <w:t xml:space="preserve"> </w:t>
      </w:r>
      <w:r w:rsidRPr="00195FEC">
        <w:t>216</w:t>
      </w:r>
      <w:r w:rsidR="00D92DC7">
        <w:t xml:space="preserve"> </w:t>
      </w:r>
      <w:r w:rsidRPr="00195FEC">
        <w:t>Н.</w:t>
      </w:r>
    </w:p>
    <w:p w14:paraId="156DDC7D" w14:textId="77777777" w:rsidR="00C801C3" w:rsidRPr="00D15A08" w:rsidRDefault="00B02982" w:rsidP="003A2CEA">
      <w:pPr>
        <w:jc w:val="center"/>
        <w:rPr>
          <w:b/>
        </w:rPr>
      </w:pPr>
      <w:r w:rsidRPr="00D15A08">
        <w:rPr>
          <w:b/>
        </w:rPr>
        <w:t>ПКГ должностей педагогических работников:</w:t>
      </w: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2801"/>
        <w:gridCol w:w="1985"/>
        <w:gridCol w:w="1984"/>
        <w:gridCol w:w="2722"/>
      </w:tblGrid>
      <w:tr w:rsidR="00FF7592" w:rsidRPr="00B86E9A" w14:paraId="027B3E93" w14:textId="77777777" w:rsidTr="008738C6">
        <w:trPr>
          <w:trHeight w:val="230"/>
        </w:trPr>
        <w:tc>
          <w:tcPr>
            <w:tcW w:w="572" w:type="dxa"/>
            <w:vMerge w:val="restart"/>
          </w:tcPr>
          <w:p w14:paraId="32B07436" w14:textId="77777777" w:rsidR="00FF7592" w:rsidRPr="00B86E9A" w:rsidRDefault="00FF7592" w:rsidP="00E05B27">
            <w:pPr>
              <w:tabs>
                <w:tab w:val="left" w:pos="894"/>
              </w:tabs>
              <w:rPr>
                <w:sz w:val="20"/>
                <w:szCs w:val="20"/>
              </w:rPr>
            </w:pPr>
            <w:r w:rsidRPr="00B86E9A">
              <w:rPr>
                <w:sz w:val="20"/>
                <w:szCs w:val="20"/>
              </w:rPr>
              <w:t>№ КУ</w:t>
            </w:r>
          </w:p>
        </w:tc>
        <w:tc>
          <w:tcPr>
            <w:tcW w:w="2801" w:type="dxa"/>
            <w:vMerge w:val="restart"/>
            <w:tcBorders>
              <w:top w:val="single" w:sz="4" w:space="0" w:color="auto"/>
            </w:tcBorders>
          </w:tcPr>
          <w:p w14:paraId="36671C6D" w14:textId="77777777" w:rsidR="00FF7592" w:rsidRPr="00B86E9A" w:rsidRDefault="00FF7592" w:rsidP="00B02982">
            <w:pPr>
              <w:tabs>
                <w:tab w:val="left" w:pos="894"/>
              </w:tabs>
              <w:jc w:val="center"/>
              <w:rPr>
                <w:sz w:val="20"/>
                <w:szCs w:val="20"/>
              </w:rPr>
            </w:pPr>
            <w:r w:rsidRPr="00B86E9A">
              <w:rPr>
                <w:sz w:val="20"/>
                <w:szCs w:val="20"/>
              </w:rPr>
              <w:t>Должности, отнесенные к КУ</w:t>
            </w:r>
          </w:p>
        </w:tc>
        <w:tc>
          <w:tcPr>
            <w:tcW w:w="6691" w:type="dxa"/>
            <w:gridSpan w:val="3"/>
            <w:tcBorders>
              <w:top w:val="single" w:sz="4" w:space="0" w:color="auto"/>
              <w:bottom w:val="single" w:sz="4" w:space="0" w:color="auto"/>
              <w:right w:val="single" w:sz="4" w:space="0" w:color="auto"/>
            </w:tcBorders>
            <w:shd w:val="clear" w:color="auto" w:fill="auto"/>
          </w:tcPr>
          <w:p w14:paraId="2CBA4F26" w14:textId="77777777" w:rsidR="00FF7592" w:rsidRPr="00B86E9A" w:rsidRDefault="00A562A4" w:rsidP="00FF7592">
            <w:pPr>
              <w:jc w:val="center"/>
            </w:pPr>
            <w:r>
              <w:t>р</w:t>
            </w:r>
            <w:r w:rsidR="00FF7592">
              <w:t>азмер оклада (ставки) (руб.)</w:t>
            </w:r>
          </w:p>
        </w:tc>
      </w:tr>
      <w:tr w:rsidR="00FF7592" w:rsidRPr="00B86E9A" w14:paraId="0DEAA475" w14:textId="77777777" w:rsidTr="008738C6">
        <w:trPr>
          <w:trHeight w:val="177"/>
        </w:trPr>
        <w:tc>
          <w:tcPr>
            <w:tcW w:w="572" w:type="dxa"/>
            <w:vMerge/>
          </w:tcPr>
          <w:p w14:paraId="4D1C31BE" w14:textId="77777777" w:rsidR="00FF7592" w:rsidRPr="00B86E9A" w:rsidRDefault="00FF7592" w:rsidP="00E05B27">
            <w:pPr>
              <w:tabs>
                <w:tab w:val="left" w:pos="894"/>
              </w:tabs>
              <w:rPr>
                <w:sz w:val="20"/>
                <w:szCs w:val="20"/>
              </w:rPr>
            </w:pPr>
          </w:p>
        </w:tc>
        <w:tc>
          <w:tcPr>
            <w:tcW w:w="2801" w:type="dxa"/>
            <w:vMerge/>
          </w:tcPr>
          <w:p w14:paraId="4DAD2389" w14:textId="77777777" w:rsidR="00FF7592" w:rsidRPr="00B86E9A" w:rsidRDefault="00FF7592" w:rsidP="00B02982">
            <w:pPr>
              <w:tabs>
                <w:tab w:val="left" w:pos="894"/>
              </w:tabs>
              <w:jc w:val="center"/>
              <w:rPr>
                <w:sz w:val="20"/>
                <w:szCs w:val="20"/>
              </w:rPr>
            </w:pPr>
          </w:p>
        </w:tc>
        <w:tc>
          <w:tcPr>
            <w:tcW w:w="1985" w:type="dxa"/>
          </w:tcPr>
          <w:p w14:paraId="063923A0" w14:textId="77777777" w:rsidR="00FF7592" w:rsidRPr="00B86E9A" w:rsidRDefault="00FF7592" w:rsidP="00B86E9A">
            <w:pPr>
              <w:tabs>
                <w:tab w:val="left" w:pos="894"/>
              </w:tabs>
              <w:jc w:val="center"/>
              <w:rPr>
                <w:sz w:val="20"/>
                <w:szCs w:val="20"/>
              </w:rPr>
            </w:pPr>
            <w:r w:rsidRPr="00B86E9A">
              <w:rPr>
                <w:sz w:val="20"/>
                <w:szCs w:val="20"/>
              </w:rPr>
              <w:t>Должностной оклад (ставка) (руб.)</w:t>
            </w:r>
          </w:p>
        </w:tc>
        <w:tc>
          <w:tcPr>
            <w:tcW w:w="1984" w:type="dxa"/>
          </w:tcPr>
          <w:p w14:paraId="59187755" w14:textId="77777777" w:rsidR="00FF7592" w:rsidRPr="00B86E9A" w:rsidRDefault="00FF7592" w:rsidP="00F703A7">
            <w:pPr>
              <w:tabs>
                <w:tab w:val="left" w:pos="894"/>
              </w:tabs>
              <w:jc w:val="center"/>
              <w:rPr>
                <w:sz w:val="20"/>
                <w:szCs w:val="20"/>
              </w:rPr>
            </w:pPr>
            <w:r w:rsidRPr="00B86E9A">
              <w:rPr>
                <w:sz w:val="20"/>
                <w:szCs w:val="20"/>
              </w:rPr>
              <w:t>Должностной оклад (ставка) при наличии 1-й квалификационной категории (руб.)</w:t>
            </w:r>
          </w:p>
        </w:tc>
        <w:tc>
          <w:tcPr>
            <w:tcW w:w="2722" w:type="dxa"/>
          </w:tcPr>
          <w:p w14:paraId="1AA6D94A" w14:textId="77777777" w:rsidR="00FF7592" w:rsidRPr="00B86E9A" w:rsidRDefault="00FF7592" w:rsidP="00F703A7">
            <w:pPr>
              <w:tabs>
                <w:tab w:val="left" w:pos="894"/>
              </w:tabs>
              <w:jc w:val="center"/>
              <w:rPr>
                <w:sz w:val="20"/>
                <w:szCs w:val="20"/>
              </w:rPr>
            </w:pPr>
            <w:r w:rsidRPr="00B86E9A">
              <w:rPr>
                <w:sz w:val="20"/>
                <w:szCs w:val="20"/>
              </w:rPr>
              <w:t>Должностной оклад (ставка) при наличии высшей квалификационной категории (руб.)</w:t>
            </w:r>
          </w:p>
        </w:tc>
      </w:tr>
      <w:tr w:rsidR="00FF7592" w:rsidRPr="00B86E9A" w14:paraId="671BFCB2" w14:textId="77777777" w:rsidTr="008738C6">
        <w:trPr>
          <w:trHeight w:val="716"/>
        </w:trPr>
        <w:tc>
          <w:tcPr>
            <w:tcW w:w="572" w:type="dxa"/>
          </w:tcPr>
          <w:p w14:paraId="7DB3D54C" w14:textId="77777777" w:rsidR="00FF7592" w:rsidRPr="00B86E9A" w:rsidRDefault="00FF7592" w:rsidP="00E05B27">
            <w:pPr>
              <w:tabs>
                <w:tab w:val="left" w:pos="894"/>
              </w:tabs>
              <w:rPr>
                <w:sz w:val="20"/>
                <w:szCs w:val="20"/>
              </w:rPr>
            </w:pPr>
            <w:r w:rsidRPr="00B86E9A">
              <w:rPr>
                <w:sz w:val="20"/>
                <w:szCs w:val="20"/>
              </w:rPr>
              <w:t>2 КУ</w:t>
            </w:r>
          </w:p>
        </w:tc>
        <w:tc>
          <w:tcPr>
            <w:tcW w:w="2801" w:type="dxa"/>
          </w:tcPr>
          <w:p w14:paraId="770AB8AC" w14:textId="77777777" w:rsidR="00FF7592" w:rsidRPr="008A389B" w:rsidRDefault="00FF7592" w:rsidP="00FF7592">
            <w:pPr>
              <w:pStyle w:val="ab"/>
              <w:rPr>
                <w:sz w:val="20"/>
                <w:szCs w:val="20"/>
              </w:rPr>
            </w:pPr>
            <w:r w:rsidRPr="008A389B">
              <w:rPr>
                <w:sz w:val="20"/>
                <w:szCs w:val="20"/>
              </w:rPr>
              <w:t xml:space="preserve">Социальный </w:t>
            </w:r>
            <w:proofErr w:type="gramStart"/>
            <w:r w:rsidRPr="008A389B">
              <w:rPr>
                <w:sz w:val="20"/>
                <w:szCs w:val="20"/>
              </w:rPr>
              <w:t xml:space="preserve">педагог, </w:t>
            </w:r>
            <w:r w:rsidR="00A562A4" w:rsidRPr="008A389B">
              <w:rPr>
                <w:sz w:val="20"/>
                <w:szCs w:val="20"/>
              </w:rPr>
              <w:t xml:space="preserve">  </w:t>
            </w:r>
            <w:proofErr w:type="gramEnd"/>
            <w:r w:rsidR="00A562A4" w:rsidRPr="008A389B">
              <w:rPr>
                <w:sz w:val="20"/>
                <w:szCs w:val="20"/>
              </w:rPr>
              <w:t xml:space="preserve">            </w:t>
            </w:r>
            <w:r w:rsidRPr="008A389B">
              <w:rPr>
                <w:sz w:val="20"/>
                <w:szCs w:val="20"/>
              </w:rPr>
              <w:t xml:space="preserve">педагог </w:t>
            </w:r>
            <w:r w:rsidR="008A389B" w:rsidRPr="008A389B">
              <w:rPr>
                <w:sz w:val="20"/>
                <w:szCs w:val="20"/>
              </w:rPr>
              <w:t>–</w:t>
            </w:r>
            <w:r w:rsidRPr="008A389B">
              <w:rPr>
                <w:sz w:val="20"/>
                <w:szCs w:val="20"/>
              </w:rPr>
              <w:t xml:space="preserve"> организатор</w:t>
            </w:r>
            <w:r w:rsidR="008A389B" w:rsidRPr="008A389B">
              <w:rPr>
                <w:sz w:val="20"/>
                <w:szCs w:val="20"/>
              </w:rPr>
              <w:t xml:space="preserve">, </w:t>
            </w:r>
            <w:r w:rsidR="008A389B" w:rsidRPr="008A389B">
              <w:rPr>
                <w:sz w:val="20"/>
                <w:szCs w:val="20"/>
                <w:shd w:val="clear" w:color="auto" w:fill="FFFFFF"/>
              </w:rPr>
              <w:t>педагог дополнительного образования</w:t>
            </w:r>
          </w:p>
        </w:tc>
        <w:tc>
          <w:tcPr>
            <w:tcW w:w="1985" w:type="dxa"/>
          </w:tcPr>
          <w:p w14:paraId="715B8642" w14:textId="77777777" w:rsidR="00FF7592" w:rsidRPr="00460527" w:rsidRDefault="00FF7592" w:rsidP="00A80042">
            <w:pPr>
              <w:tabs>
                <w:tab w:val="left" w:pos="894"/>
              </w:tabs>
              <w:jc w:val="center"/>
              <w:rPr>
                <w:color w:val="000000" w:themeColor="text1"/>
                <w:sz w:val="20"/>
                <w:szCs w:val="20"/>
              </w:rPr>
            </w:pPr>
            <w:r w:rsidRPr="00460527">
              <w:rPr>
                <w:color w:val="000000" w:themeColor="text1"/>
                <w:sz w:val="20"/>
                <w:szCs w:val="20"/>
              </w:rPr>
              <w:t>9482,00</w:t>
            </w:r>
          </w:p>
        </w:tc>
        <w:tc>
          <w:tcPr>
            <w:tcW w:w="1984" w:type="dxa"/>
          </w:tcPr>
          <w:p w14:paraId="5F3A81D8" w14:textId="77777777" w:rsidR="00FF7592" w:rsidRPr="00460527" w:rsidRDefault="00A562A4" w:rsidP="00A80042">
            <w:pPr>
              <w:tabs>
                <w:tab w:val="left" w:pos="894"/>
              </w:tabs>
              <w:jc w:val="center"/>
              <w:rPr>
                <w:sz w:val="20"/>
                <w:szCs w:val="20"/>
              </w:rPr>
            </w:pPr>
            <w:r w:rsidRPr="00460527">
              <w:rPr>
                <w:sz w:val="20"/>
                <w:szCs w:val="20"/>
              </w:rPr>
              <w:t>10206,00</w:t>
            </w:r>
          </w:p>
        </w:tc>
        <w:tc>
          <w:tcPr>
            <w:tcW w:w="2722" w:type="dxa"/>
          </w:tcPr>
          <w:p w14:paraId="62941CA6" w14:textId="77777777" w:rsidR="00FF7592" w:rsidRPr="00B86E9A" w:rsidRDefault="00A562A4" w:rsidP="00A80042">
            <w:pPr>
              <w:tabs>
                <w:tab w:val="left" w:pos="894"/>
              </w:tabs>
              <w:jc w:val="center"/>
              <w:rPr>
                <w:sz w:val="20"/>
                <w:szCs w:val="20"/>
              </w:rPr>
            </w:pPr>
            <w:r>
              <w:rPr>
                <w:sz w:val="20"/>
                <w:szCs w:val="20"/>
              </w:rPr>
              <w:t>10952,00</w:t>
            </w:r>
          </w:p>
        </w:tc>
      </w:tr>
      <w:tr w:rsidR="00FF7592" w:rsidRPr="00B86E9A" w14:paraId="1B72CA1D" w14:textId="77777777" w:rsidTr="008738C6">
        <w:trPr>
          <w:trHeight w:val="1109"/>
        </w:trPr>
        <w:tc>
          <w:tcPr>
            <w:tcW w:w="572" w:type="dxa"/>
          </w:tcPr>
          <w:p w14:paraId="37BA2430" w14:textId="77777777" w:rsidR="00FF7592" w:rsidRPr="00B86E9A" w:rsidRDefault="00FF7592" w:rsidP="00CC2287">
            <w:pPr>
              <w:tabs>
                <w:tab w:val="left" w:pos="894"/>
              </w:tabs>
              <w:rPr>
                <w:sz w:val="20"/>
                <w:szCs w:val="20"/>
              </w:rPr>
            </w:pPr>
            <w:r w:rsidRPr="00B86E9A">
              <w:rPr>
                <w:sz w:val="20"/>
                <w:szCs w:val="20"/>
              </w:rPr>
              <w:t>3 КУ</w:t>
            </w:r>
          </w:p>
        </w:tc>
        <w:tc>
          <w:tcPr>
            <w:tcW w:w="2801" w:type="dxa"/>
          </w:tcPr>
          <w:p w14:paraId="7B0B1203" w14:textId="77777777" w:rsidR="00FF7592" w:rsidRPr="00B86E9A" w:rsidRDefault="00FF7592" w:rsidP="00A562A4">
            <w:pPr>
              <w:tabs>
                <w:tab w:val="left" w:pos="894"/>
              </w:tabs>
              <w:rPr>
                <w:sz w:val="20"/>
                <w:szCs w:val="20"/>
              </w:rPr>
            </w:pPr>
            <w:r>
              <w:rPr>
                <w:sz w:val="20"/>
                <w:szCs w:val="20"/>
              </w:rPr>
              <w:t xml:space="preserve">Методист, </w:t>
            </w:r>
            <w:r w:rsidRPr="00B86E9A">
              <w:rPr>
                <w:sz w:val="20"/>
                <w:szCs w:val="20"/>
              </w:rPr>
              <w:t xml:space="preserve">мастер производственного обучения, педагог </w:t>
            </w:r>
            <w:r>
              <w:rPr>
                <w:sz w:val="20"/>
                <w:szCs w:val="20"/>
              </w:rPr>
              <w:t>–</w:t>
            </w:r>
            <w:r w:rsidRPr="00B86E9A">
              <w:rPr>
                <w:sz w:val="20"/>
                <w:szCs w:val="20"/>
              </w:rPr>
              <w:t xml:space="preserve"> </w:t>
            </w:r>
            <w:proofErr w:type="gramStart"/>
            <w:r w:rsidRPr="00B86E9A">
              <w:rPr>
                <w:sz w:val="20"/>
                <w:szCs w:val="20"/>
              </w:rPr>
              <w:t>психолог</w:t>
            </w:r>
            <w:r>
              <w:rPr>
                <w:sz w:val="20"/>
                <w:szCs w:val="20"/>
              </w:rPr>
              <w:t xml:space="preserve">,   </w:t>
            </w:r>
            <w:proofErr w:type="gramEnd"/>
            <w:r>
              <w:rPr>
                <w:sz w:val="20"/>
                <w:szCs w:val="20"/>
              </w:rPr>
              <w:t>воспитатель</w:t>
            </w:r>
          </w:p>
        </w:tc>
        <w:tc>
          <w:tcPr>
            <w:tcW w:w="1985" w:type="dxa"/>
          </w:tcPr>
          <w:p w14:paraId="72BEEF5A" w14:textId="77777777" w:rsidR="00FF7592" w:rsidRPr="00B86E9A" w:rsidRDefault="00902E8E" w:rsidP="00460527">
            <w:pPr>
              <w:tabs>
                <w:tab w:val="left" w:pos="894"/>
              </w:tabs>
              <w:jc w:val="center"/>
              <w:rPr>
                <w:sz w:val="20"/>
                <w:szCs w:val="20"/>
              </w:rPr>
            </w:pPr>
            <w:r>
              <w:rPr>
                <w:sz w:val="20"/>
                <w:szCs w:val="20"/>
              </w:rPr>
              <w:t>9574,00</w:t>
            </w:r>
          </w:p>
        </w:tc>
        <w:tc>
          <w:tcPr>
            <w:tcW w:w="1984" w:type="dxa"/>
          </w:tcPr>
          <w:p w14:paraId="21F1500D" w14:textId="77777777" w:rsidR="00FF7592" w:rsidRPr="00B86E9A" w:rsidRDefault="00A562A4" w:rsidP="00B86E9A">
            <w:pPr>
              <w:tabs>
                <w:tab w:val="left" w:pos="894"/>
              </w:tabs>
              <w:jc w:val="center"/>
              <w:rPr>
                <w:sz w:val="20"/>
                <w:szCs w:val="20"/>
              </w:rPr>
            </w:pPr>
            <w:r>
              <w:rPr>
                <w:sz w:val="20"/>
                <w:szCs w:val="20"/>
              </w:rPr>
              <w:t>10307,00</w:t>
            </w:r>
          </w:p>
        </w:tc>
        <w:tc>
          <w:tcPr>
            <w:tcW w:w="2722" w:type="dxa"/>
          </w:tcPr>
          <w:p w14:paraId="4198BC0B" w14:textId="77777777" w:rsidR="00FF7592" w:rsidRPr="00B86E9A" w:rsidRDefault="00A562A4" w:rsidP="00A562A4">
            <w:pPr>
              <w:tabs>
                <w:tab w:val="left" w:pos="894"/>
              </w:tabs>
              <w:jc w:val="center"/>
              <w:rPr>
                <w:sz w:val="20"/>
                <w:szCs w:val="20"/>
              </w:rPr>
            </w:pPr>
            <w:r>
              <w:rPr>
                <w:sz w:val="20"/>
                <w:szCs w:val="20"/>
              </w:rPr>
              <w:t>11060,00</w:t>
            </w:r>
          </w:p>
        </w:tc>
      </w:tr>
      <w:tr w:rsidR="00FF7592" w:rsidRPr="00B86E9A" w14:paraId="6D3DF67B" w14:textId="77777777" w:rsidTr="008738C6">
        <w:trPr>
          <w:trHeight w:val="692"/>
        </w:trPr>
        <w:tc>
          <w:tcPr>
            <w:tcW w:w="572" w:type="dxa"/>
          </w:tcPr>
          <w:p w14:paraId="1DC08564" w14:textId="77777777" w:rsidR="00FF7592" w:rsidRPr="00B86E9A" w:rsidRDefault="00FF7592" w:rsidP="00CC2287">
            <w:pPr>
              <w:tabs>
                <w:tab w:val="left" w:pos="894"/>
              </w:tabs>
              <w:rPr>
                <w:sz w:val="20"/>
                <w:szCs w:val="20"/>
              </w:rPr>
            </w:pPr>
            <w:r w:rsidRPr="00B86E9A">
              <w:rPr>
                <w:sz w:val="20"/>
                <w:szCs w:val="20"/>
              </w:rPr>
              <w:t>4 КУ</w:t>
            </w:r>
          </w:p>
        </w:tc>
        <w:tc>
          <w:tcPr>
            <w:tcW w:w="2801" w:type="dxa"/>
          </w:tcPr>
          <w:p w14:paraId="7DCA1269" w14:textId="77777777" w:rsidR="00FF7592" w:rsidRPr="00B86E9A" w:rsidRDefault="00FF7592" w:rsidP="008A389B">
            <w:pPr>
              <w:tabs>
                <w:tab w:val="left" w:pos="894"/>
              </w:tabs>
              <w:rPr>
                <w:sz w:val="20"/>
                <w:szCs w:val="20"/>
              </w:rPr>
            </w:pPr>
            <w:r w:rsidRPr="00B86E9A">
              <w:rPr>
                <w:sz w:val="20"/>
                <w:szCs w:val="20"/>
              </w:rPr>
              <w:t>Преподаватель – организатор ОБЖ, руководитель физического воспитания, преподаватель, старший методист</w:t>
            </w:r>
            <w:r w:rsidR="00A562A4">
              <w:rPr>
                <w:sz w:val="20"/>
                <w:szCs w:val="20"/>
              </w:rPr>
              <w:t>, педагог-библиотекарь</w:t>
            </w:r>
            <w:r w:rsidR="008A389B" w:rsidRPr="008A389B">
              <w:rPr>
                <w:sz w:val="20"/>
                <w:szCs w:val="20"/>
              </w:rPr>
              <w:t xml:space="preserve">, </w:t>
            </w:r>
          </w:p>
        </w:tc>
        <w:tc>
          <w:tcPr>
            <w:tcW w:w="1985" w:type="dxa"/>
          </w:tcPr>
          <w:p w14:paraId="4C31321E" w14:textId="77777777" w:rsidR="00FF7592" w:rsidRPr="00B86E9A" w:rsidRDefault="00A562A4" w:rsidP="00A80042">
            <w:pPr>
              <w:jc w:val="center"/>
              <w:rPr>
                <w:sz w:val="20"/>
                <w:szCs w:val="20"/>
              </w:rPr>
            </w:pPr>
            <w:r>
              <w:rPr>
                <w:sz w:val="20"/>
                <w:szCs w:val="20"/>
              </w:rPr>
              <w:t>9668,00</w:t>
            </w:r>
          </w:p>
        </w:tc>
        <w:tc>
          <w:tcPr>
            <w:tcW w:w="1984" w:type="dxa"/>
          </w:tcPr>
          <w:p w14:paraId="165C7900" w14:textId="77777777" w:rsidR="00FF7592" w:rsidRPr="00B86E9A" w:rsidRDefault="00A562A4" w:rsidP="00A80042">
            <w:pPr>
              <w:jc w:val="center"/>
              <w:rPr>
                <w:sz w:val="20"/>
                <w:szCs w:val="20"/>
              </w:rPr>
            </w:pPr>
            <w:r>
              <w:rPr>
                <w:sz w:val="20"/>
                <w:szCs w:val="20"/>
              </w:rPr>
              <w:t>10404,00</w:t>
            </w:r>
          </w:p>
        </w:tc>
        <w:tc>
          <w:tcPr>
            <w:tcW w:w="2722" w:type="dxa"/>
          </w:tcPr>
          <w:p w14:paraId="749AAF24" w14:textId="77777777" w:rsidR="00FF7592" w:rsidRPr="00B86E9A" w:rsidRDefault="00A562A4" w:rsidP="00A80042">
            <w:pPr>
              <w:jc w:val="center"/>
              <w:rPr>
                <w:sz w:val="20"/>
                <w:szCs w:val="20"/>
              </w:rPr>
            </w:pPr>
            <w:r>
              <w:rPr>
                <w:sz w:val="20"/>
                <w:szCs w:val="20"/>
              </w:rPr>
              <w:t>11171,00</w:t>
            </w:r>
          </w:p>
        </w:tc>
      </w:tr>
    </w:tbl>
    <w:p w14:paraId="7D25B701" w14:textId="77777777" w:rsidR="00E0091A" w:rsidRDefault="00C801C3" w:rsidP="00E57B5B">
      <w:pPr>
        <w:shd w:val="clear" w:color="auto" w:fill="FFFFFF"/>
        <w:tabs>
          <w:tab w:val="left" w:pos="883"/>
          <w:tab w:val="left" w:pos="8820"/>
        </w:tabs>
        <w:spacing w:before="374"/>
        <w:ind w:firstLine="709"/>
        <w:jc w:val="both"/>
        <w:rPr>
          <w:color w:val="000000"/>
          <w:spacing w:val="3"/>
        </w:rPr>
      </w:pPr>
      <w:r>
        <w:rPr>
          <w:color w:val="000000"/>
          <w:spacing w:val="3"/>
        </w:rPr>
        <w:t>2</w:t>
      </w:r>
      <w:r w:rsidR="005B52CE" w:rsidRPr="00C62D35">
        <w:rPr>
          <w:color w:val="000000"/>
          <w:spacing w:val="3"/>
        </w:rPr>
        <w:t>.2.</w:t>
      </w:r>
      <w:r w:rsidR="00A704B0" w:rsidRPr="00195FEC">
        <w:rPr>
          <w:color w:val="000000"/>
          <w:spacing w:val="3"/>
        </w:rPr>
        <w:t xml:space="preserve"> </w:t>
      </w:r>
      <w:r w:rsidR="00636301">
        <w:rPr>
          <w:color w:val="000000"/>
          <w:spacing w:val="3"/>
        </w:rPr>
        <w:t xml:space="preserve">Педагогическим работникам могут </w:t>
      </w:r>
      <w:r w:rsidR="00864895">
        <w:rPr>
          <w:color w:val="000000"/>
          <w:spacing w:val="3"/>
        </w:rPr>
        <w:t>устанавливаться следующие</w:t>
      </w:r>
      <w:r w:rsidR="00697C46">
        <w:rPr>
          <w:color w:val="000000"/>
          <w:spacing w:val="3"/>
        </w:rPr>
        <w:t xml:space="preserve"> </w:t>
      </w:r>
      <w:r w:rsidR="00636301">
        <w:rPr>
          <w:color w:val="000000"/>
          <w:spacing w:val="3"/>
        </w:rPr>
        <w:t>повышающие коэффициенты</w:t>
      </w:r>
      <w:r w:rsidR="001D3165">
        <w:rPr>
          <w:color w:val="000000"/>
          <w:spacing w:val="3"/>
        </w:rPr>
        <w:t xml:space="preserve"> к окладам</w:t>
      </w:r>
      <w:r w:rsidR="00636301">
        <w:rPr>
          <w:color w:val="000000"/>
          <w:spacing w:val="3"/>
        </w:rPr>
        <w:t xml:space="preserve">: </w:t>
      </w:r>
      <w:r w:rsidR="001D3165">
        <w:rPr>
          <w:color w:val="000000"/>
          <w:spacing w:val="3"/>
        </w:rPr>
        <w:t xml:space="preserve">                                                                                       </w:t>
      </w:r>
    </w:p>
    <w:p w14:paraId="2AEA97FA" w14:textId="77777777" w:rsidR="005B52CE" w:rsidRPr="005F1F60" w:rsidRDefault="00781E2C" w:rsidP="00267393">
      <w:pPr>
        <w:pStyle w:val="ab"/>
        <w:ind w:firstLine="709"/>
        <w:jc w:val="both"/>
      </w:pPr>
      <w:r w:rsidRPr="005F1F60">
        <w:t>●</w:t>
      </w:r>
      <w:r w:rsidR="0053470E" w:rsidRPr="005F1F60">
        <w:t xml:space="preserve"> </w:t>
      </w:r>
      <w:r w:rsidR="00636301" w:rsidRPr="005F1F60">
        <w:t>персональный</w:t>
      </w:r>
      <w:r w:rsidR="001D3165" w:rsidRPr="005F1F60">
        <w:t xml:space="preserve"> повышающий коэффициент </w:t>
      </w:r>
      <w:r w:rsidR="00151073" w:rsidRPr="005F1F60">
        <w:t xml:space="preserve">(в размере до 5,0) </w:t>
      </w:r>
      <w:proofErr w:type="gramStart"/>
      <w:r w:rsidR="001D3165" w:rsidRPr="005F1F60">
        <w:t>-</w:t>
      </w:r>
      <w:r w:rsidR="00636301" w:rsidRPr="005F1F60">
        <w:t xml:space="preserve"> </w:t>
      </w:r>
      <w:r w:rsidR="0053470E" w:rsidRPr="005F1F60">
        <w:t xml:space="preserve"> с</w:t>
      </w:r>
      <w:proofErr w:type="gramEnd"/>
      <w:r w:rsidR="0053470E" w:rsidRPr="005F1F60">
        <w:t xml:space="preserve"> учетом уровня</w:t>
      </w:r>
      <w:r w:rsidR="00224330" w:rsidRPr="005F1F60">
        <w:t xml:space="preserve"> профессиональной подготовки</w:t>
      </w:r>
      <w:r w:rsidR="0053470E" w:rsidRPr="005F1F60">
        <w:t xml:space="preserve"> работника</w:t>
      </w:r>
      <w:r w:rsidR="00224330" w:rsidRPr="005F1F60">
        <w:t xml:space="preserve">, </w:t>
      </w:r>
      <w:r w:rsidR="00224330" w:rsidRPr="005F1F60">
        <w:rPr>
          <w:spacing w:val="1"/>
        </w:rPr>
        <w:t>сложности, важности выполняемой</w:t>
      </w:r>
      <w:r w:rsidR="0053470E" w:rsidRPr="005F1F60">
        <w:rPr>
          <w:spacing w:val="1"/>
        </w:rPr>
        <w:t xml:space="preserve"> им</w:t>
      </w:r>
      <w:r w:rsidR="00224330" w:rsidRPr="005F1F60">
        <w:rPr>
          <w:spacing w:val="1"/>
        </w:rPr>
        <w:t xml:space="preserve"> работы, степени самостоятельности и ответственности при выполнении поставленных задач, с учетом опыта работы</w:t>
      </w:r>
      <w:r w:rsidR="0053470E" w:rsidRPr="005F1F60">
        <w:rPr>
          <w:spacing w:val="1"/>
        </w:rPr>
        <w:t>.</w:t>
      </w:r>
      <w:r w:rsidR="00224330" w:rsidRPr="005F1F60">
        <w:rPr>
          <w:spacing w:val="1"/>
        </w:rPr>
        <w:t xml:space="preserve"> </w:t>
      </w:r>
      <w:r w:rsidR="0053470E" w:rsidRPr="005F1F60">
        <w:rPr>
          <w:spacing w:val="1"/>
        </w:rPr>
        <w:t>Р</w:t>
      </w:r>
      <w:r w:rsidR="00224330" w:rsidRPr="005F1F60">
        <w:rPr>
          <w:spacing w:val="1"/>
        </w:rPr>
        <w:t>азмеры</w:t>
      </w:r>
      <w:r w:rsidR="0053470E" w:rsidRPr="005F1F60">
        <w:rPr>
          <w:spacing w:val="1"/>
        </w:rPr>
        <w:t xml:space="preserve"> данного персонального повышающего коэффициента</w:t>
      </w:r>
      <w:r w:rsidR="00224330" w:rsidRPr="005F1F60">
        <w:rPr>
          <w:spacing w:val="1"/>
        </w:rPr>
        <w:t xml:space="preserve"> определяются </w:t>
      </w:r>
      <w:r w:rsidR="00151073" w:rsidRPr="005F1F60">
        <w:t>директором</w:t>
      </w:r>
      <w:r w:rsidR="00015B97" w:rsidRPr="005F1F60">
        <w:t xml:space="preserve"> техникума</w:t>
      </w:r>
      <w:r w:rsidR="00224330" w:rsidRPr="005F1F60">
        <w:t>.</w:t>
      </w:r>
      <w:r w:rsidR="005B52CE" w:rsidRPr="005F1F60">
        <w:rPr>
          <w:spacing w:val="2"/>
        </w:rPr>
        <w:t xml:space="preserve"> </w:t>
      </w:r>
    </w:p>
    <w:p w14:paraId="04D519FB" w14:textId="77777777" w:rsidR="00224330" w:rsidRPr="005F1F60" w:rsidRDefault="005B52CE" w:rsidP="00E57B5B">
      <w:pPr>
        <w:shd w:val="clear" w:color="auto" w:fill="FFFFFF"/>
        <w:tabs>
          <w:tab w:val="left" w:pos="8820"/>
        </w:tabs>
        <w:ind w:firstLine="709"/>
        <w:jc w:val="both"/>
      </w:pPr>
      <w:r w:rsidRPr="005F1F60">
        <w:rPr>
          <w:spacing w:val="2"/>
        </w:rPr>
        <w:t xml:space="preserve">Решение об установлении персонального повышающего коэффициента к </w:t>
      </w:r>
      <w:r w:rsidR="00A704B0" w:rsidRPr="005F1F60">
        <w:rPr>
          <w:spacing w:val="2"/>
        </w:rPr>
        <w:t xml:space="preserve">окладу (ставке) по </w:t>
      </w:r>
      <w:r w:rsidRPr="005F1F60">
        <w:rPr>
          <w:spacing w:val="2"/>
        </w:rPr>
        <w:t>соответствующим ПКГ принимается директором техникума</w:t>
      </w:r>
      <w:r w:rsidRPr="005F1F60">
        <w:t>. Устанавливаются персональные повышающие коэффициенты на определен</w:t>
      </w:r>
      <w:r w:rsidRPr="005F1F60">
        <w:softHyphen/>
        <w:t xml:space="preserve">ный период времени в течение </w:t>
      </w:r>
      <w:r w:rsidR="0047619B" w:rsidRPr="005F1F60">
        <w:t>учебного</w:t>
      </w:r>
      <w:r w:rsidR="001C02DF" w:rsidRPr="005F1F60">
        <w:t xml:space="preserve"> или финансового</w:t>
      </w:r>
      <w:r w:rsidR="0047619B" w:rsidRPr="005F1F60">
        <w:t xml:space="preserve"> </w:t>
      </w:r>
      <w:r w:rsidRPr="005F1F60">
        <w:t>года и применяются с учетом обеспечения финансовыми средствами</w:t>
      </w:r>
      <w:r w:rsidR="001D3165" w:rsidRPr="005F1F60">
        <w:t>.</w:t>
      </w:r>
    </w:p>
    <w:p w14:paraId="7E526295" w14:textId="77777777" w:rsidR="00F237BA" w:rsidRDefault="00697C46" w:rsidP="00E57B5B">
      <w:pPr>
        <w:shd w:val="clear" w:color="auto" w:fill="FFFFFF"/>
        <w:tabs>
          <w:tab w:val="left" w:pos="8820"/>
        </w:tabs>
        <w:ind w:firstLine="709"/>
        <w:jc w:val="both"/>
        <w:rPr>
          <w:color w:val="000000"/>
          <w:spacing w:val="1"/>
        </w:rPr>
      </w:pPr>
      <w:r>
        <w:rPr>
          <w:color w:val="000000"/>
        </w:rPr>
        <w:t xml:space="preserve">Дополнительно по решению директора техникума </w:t>
      </w:r>
      <w:r w:rsidR="00E41DC3">
        <w:rPr>
          <w:color w:val="000000"/>
        </w:rPr>
        <w:t>устанавливается надбавка</w:t>
      </w:r>
      <w:r w:rsidR="0017456F">
        <w:rPr>
          <w:color w:val="000000"/>
          <w:spacing w:val="1"/>
        </w:rPr>
        <w:t xml:space="preserve"> педагог</w:t>
      </w:r>
      <w:r w:rsidR="001C02DF">
        <w:rPr>
          <w:color w:val="000000"/>
          <w:spacing w:val="1"/>
        </w:rPr>
        <w:t>ическим работникам</w:t>
      </w:r>
      <w:r w:rsidR="0017456F">
        <w:rPr>
          <w:color w:val="000000"/>
          <w:spacing w:val="1"/>
        </w:rPr>
        <w:t xml:space="preserve">, которым </w:t>
      </w:r>
      <w:r w:rsidR="00B320A9">
        <w:rPr>
          <w:color w:val="000000"/>
          <w:spacing w:val="1"/>
        </w:rPr>
        <w:t>присвоена ученая</w:t>
      </w:r>
      <w:r w:rsidR="0017456F">
        <w:rPr>
          <w:color w:val="000000"/>
          <w:spacing w:val="1"/>
        </w:rPr>
        <w:t xml:space="preserve"> степень «Кандидат наук», «Доктор наук» или </w:t>
      </w:r>
      <w:r w:rsidR="00864895">
        <w:rPr>
          <w:color w:val="000000"/>
          <w:spacing w:val="1"/>
        </w:rPr>
        <w:t>присвоение звания</w:t>
      </w:r>
      <w:r w:rsidR="0017456F">
        <w:rPr>
          <w:color w:val="000000"/>
          <w:spacing w:val="1"/>
        </w:rPr>
        <w:t xml:space="preserve"> «Заслуженный</w:t>
      </w:r>
      <w:r w:rsidR="00705F07">
        <w:rPr>
          <w:color w:val="000000"/>
          <w:spacing w:val="1"/>
        </w:rPr>
        <w:t xml:space="preserve"> учитель Российской Федерации</w:t>
      </w:r>
      <w:r w:rsidR="0017456F">
        <w:rPr>
          <w:color w:val="000000"/>
          <w:spacing w:val="1"/>
        </w:rPr>
        <w:t xml:space="preserve">» </w:t>
      </w:r>
      <w:r w:rsidR="00E41DC3">
        <w:rPr>
          <w:color w:val="000000"/>
          <w:spacing w:val="1"/>
        </w:rPr>
        <w:t xml:space="preserve">в размере </w:t>
      </w:r>
      <w:r w:rsidR="00483448">
        <w:rPr>
          <w:color w:val="000000"/>
          <w:spacing w:val="1"/>
        </w:rPr>
        <w:t>до 2</w:t>
      </w:r>
      <w:r w:rsidR="00E41DC3">
        <w:rPr>
          <w:color w:val="000000"/>
          <w:spacing w:val="1"/>
        </w:rPr>
        <w:t>0 % от должностного оклада</w:t>
      </w:r>
      <w:r w:rsidR="00F8540D">
        <w:rPr>
          <w:color w:val="000000"/>
          <w:spacing w:val="1"/>
        </w:rPr>
        <w:t xml:space="preserve"> (ставки)</w:t>
      </w:r>
      <w:r w:rsidR="00705F07">
        <w:rPr>
          <w:color w:val="000000"/>
          <w:spacing w:val="1"/>
        </w:rPr>
        <w:t>;</w:t>
      </w:r>
      <w:r w:rsidR="00F237BA">
        <w:rPr>
          <w:color w:val="000000"/>
          <w:spacing w:val="1"/>
        </w:rPr>
        <w:t xml:space="preserve"> за присвоение  </w:t>
      </w:r>
      <w:r w:rsidR="00B90D36">
        <w:rPr>
          <w:color w:val="000000"/>
          <w:spacing w:val="1"/>
        </w:rPr>
        <w:t>звания  «Почетный</w:t>
      </w:r>
      <w:r w:rsidR="00FC28B1">
        <w:rPr>
          <w:color w:val="000000"/>
          <w:spacing w:val="1"/>
        </w:rPr>
        <w:t>…</w:t>
      </w:r>
      <w:r w:rsidR="00B90D36">
        <w:rPr>
          <w:color w:val="000000"/>
          <w:spacing w:val="1"/>
        </w:rPr>
        <w:t xml:space="preserve">» </w:t>
      </w:r>
      <w:r w:rsidR="00E41DC3">
        <w:rPr>
          <w:color w:val="000000"/>
          <w:spacing w:val="1"/>
        </w:rPr>
        <w:t xml:space="preserve">в размере </w:t>
      </w:r>
      <w:r w:rsidR="00483448">
        <w:rPr>
          <w:color w:val="000000"/>
          <w:spacing w:val="1"/>
        </w:rPr>
        <w:t xml:space="preserve">до </w:t>
      </w:r>
      <w:r w:rsidR="00E41DC3">
        <w:rPr>
          <w:color w:val="000000"/>
          <w:spacing w:val="1"/>
        </w:rPr>
        <w:t>20 % от должностного оклада</w:t>
      </w:r>
      <w:r w:rsidR="00F8540D">
        <w:rPr>
          <w:color w:val="000000"/>
          <w:spacing w:val="1"/>
        </w:rPr>
        <w:t xml:space="preserve"> (ставки)</w:t>
      </w:r>
      <w:r w:rsidR="002B3E95">
        <w:rPr>
          <w:color w:val="000000"/>
          <w:spacing w:val="1"/>
        </w:rPr>
        <w:t>, за присвоение  звания  «Отличник…» в размере до 20 % от должностного оклада (ставки)</w:t>
      </w:r>
      <w:r w:rsidR="00F237BA">
        <w:rPr>
          <w:color w:val="000000"/>
          <w:spacing w:val="1"/>
        </w:rPr>
        <w:t>.</w:t>
      </w:r>
      <w:r w:rsidR="00483448">
        <w:rPr>
          <w:color w:val="000000"/>
          <w:spacing w:val="1"/>
        </w:rPr>
        <w:t xml:space="preserve"> </w:t>
      </w:r>
      <w:r w:rsidR="00F8540D">
        <w:rPr>
          <w:color w:val="000000"/>
          <w:spacing w:val="1"/>
        </w:rPr>
        <w:t>Данная</w:t>
      </w:r>
      <w:r w:rsidR="00483448">
        <w:rPr>
          <w:color w:val="000000"/>
          <w:spacing w:val="1"/>
        </w:rPr>
        <w:t xml:space="preserve"> надбавка устанавливается по одному из указанных оснований</w:t>
      </w:r>
      <w:r w:rsidR="001C02DF">
        <w:rPr>
          <w:color w:val="000000"/>
          <w:spacing w:val="1"/>
        </w:rPr>
        <w:t xml:space="preserve"> при наличии финансовых средств</w:t>
      </w:r>
      <w:r w:rsidR="00483448">
        <w:rPr>
          <w:color w:val="000000"/>
          <w:spacing w:val="1"/>
        </w:rPr>
        <w:t>.</w:t>
      </w:r>
    </w:p>
    <w:p w14:paraId="399CFB5F" w14:textId="4783D57C" w:rsidR="00224330" w:rsidRPr="00195FEC" w:rsidRDefault="00224330" w:rsidP="00E57B5B">
      <w:pPr>
        <w:shd w:val="clear" w:color="auto" w:fill="FFFFFF"/>
        <w:tabs>
          <w:tab w:val="left" w:pos="8820"/>
        </w:tabs>
        <w:ind w:firstLine="709"/>
        <w:jc w:val="both"/>
      </w:pPr>
      <w:r w:rsidRPr="00195FEC">
        <w:rPr>
          <w:color w:val="000000"/>
        </w:rPr>
        <w:t xml:space="preserve">Размер итоговой выплаты с учетом повышающего коэффициента </w:t>
      </w:r>
      <w:r w:rsidR="003B6E56" w:rsidRPr="00195FEC">
        <w:rPr>
          <w:color w:val="000000"/>
        </w:rPr>
        <w:t>определяе</w:t>
      </w:r>
      <w:r w:rsidR="003B6E56">
        <w:rPr>
          <w:color w:val="000000"/>
        </w:rPr>
        <w:t xml:space="preserve">тся </w:t>
      </w:r>
      <w:r w:rsidR="003B6E56" w:rsidRPr="00195FEC">
        <w:rPr>
          <w:color w:val="000000"/>
        </w:rPr>
        <w:t>путем</w:t>
      </w:r>
      <w:r w:rsidRPr="00195FEC">
        <w:rPr>
          <w:color w:val="000000"/>
        </w:rPr>
        <w:t xml:space="preserve"> умножения размера </w:t>
      </w:r>
      <w:r w:rsidR="00C01677">
        <w:rPr>
          <w:color w:val="000000"/>
        </w:rPr>
        <w:t>должностного</w:t>
      </w:r>
      <w:r w:rsidRPr="00195FEC">
        <w:rPr>
          <w:color w:val="000000"/>
        </w:rPr>
        <w:t xml:space="preserve"> оклада работника на величину повы</w:t>
      </w:r>
      <w:r w:rsidRPr="00195FEC">
        <w:rPr>
          <w:color w:val="000000"/>
        </w:rPr>
        <w:softHyphen/>
        <w:t>шающего коэффициента.</w:t>
      </w:r>
    </w:p>
    <w:p w14:paraId="56642E1F" w14:textId="77777777" w:rsidR="00224330" w:rsidRPr="00483448" w:rsidRDefault="002D6532" w:rsidP="007F0511">
      <w:pPr>
        <w:widowControl w:val="0"/>
        <w:numPr>
          <w:ilvl w:val="0"/>
          <w:numId w:val="1"/>
        </w:numPr>
        <w:shd w:val="clear" w:color="auto" w:fill="FFFFFF"/>
        <w:tabs>
          <w:tab w:val="left" w:pos="883"/>
          <w:tab w:val="left" w:pos="8820"/>
        </w:tabs>
        <w:autoSpaceDE w:val="0"/>
        <w:autoSpaceDN w:val="0"/>
        <w:adjustRightInd w:val="0"/>
        <w:ind w:firstLine="709"/>
        <w:jc w:val="both"/>
        <w:rPr>
          <w:color w:val="000000"/>
          <w:spacing w:val="-5"/>
        </w:rPr>
      </w:pPr>
      <w:r>
        <w:rPr>
          <w:color w:val="000000"/>
          <w:spacing w:val="3"/>
        </w:rPr>
        <w:t xml:space="preserve"> </w:t>
      </w:r>
      <w:r w:rsidR="00224330" w:rsidRPr="00195FEC">
        <w:rPr>
          <w:color w:val="000000"/>
          <w:spacing w:val="3"/>
        </w:rPr>
        <w:t>Применение персонального</w:t>
      </w:r>
      <w:r w:rsidR="00636301">
        <w:rPr>
          <w:color w:val="000000"/>
          <w:spacing w:val="3"/>
        </w:rPr>
        <w:t xml:space="preserve"> коэффициента </w:t>
      </w:r>
      <w:r w:rsidR="00224330" w:rsidRPr="00195FEC">
        <w:rPr>
          <w:color w:val="000000"/>
          <w:spacing w:val="3"/>
        </w:rPr>
        <w:t>к</w:t>
      </w:r>
      <w:r w:rsidR="005B52CE" w:rsidRPr="00195FEC">
        <w:rPr>
          <w:color w:val="000000"/>
          <w:spacing w:val="3"/>
        </w:rPr>
        <w:t xml:space="preserve"> </w:t>
      </w:r>
      <w:r w:rsidR="00224330" w:rsidRPr="00195FEC">
        <w:rPr>
          <w:color w:val="000000"/>
        </w:rPr>
        <w:t>окладу</w:t>
      </w:r>
      <w:r w:rsidR="00636301">
        <w:rPr>
          <w:color w:val="000000"/>
        </w:rPr>
        <w:t xml:space="preserve"> (ставк</w:t>
      </w:r>
      <w:r w:rsidR="00F8540D">
        <w:rPr>
          <w:color w:val="000000"/>
        </w:rPr>
        <w:t>е</w:t>
      </w:r>
      <w:r w:rsidR="00636301">
        <w:rPr>
          <w:color w:val="000000"/>
        </w:rPr>
        <w:t>)</w:t>
      </w:r>
      <w:r w:rsidR="00224330" w:rsidRPr="00195FEC">
        <w:rPr>
          <w:color w:val="000000"/>
        </w:rPr>
        <w:t xml:space="preserve"> не образует новый оклад и не учитывается при начисле</w:t>
      </w:r>
      <w:r w:rsidR="00224330" w:rsidRPr="00195FEC">
        <w:rPr>
          <w:color w:val="000000"/>
          <w:spacing w:val="2"/>
        </w:rPr>
        <w:t>нии иных стимулирующих и компенсационных выплат, устанавливаемых в процентном</w:t>
      </w:r>
      <w:r w:rsidR="005B52CE" w:rsidRPr="00195FEC">
        <w:rPr>
          <w:color w:val="000000"/>
          <w:spacing w:val="2"/>
        </w:rPr>
        <w:t xml:space="preserve"> </w:t>
      </w:r>
      <w:r w:rsidR="00224330" w:rsidRPr="00195FEC">
        <w:rPr>
          <w:color w:val="000000"/>
        </w:rPr>
        <w:t>отношении к окладу.</w:t>
      </w:r>
    </w:p>
    <w:p w14:paraId="5C4A4775" w14:textId="77777777" w:rsidR="00483448" w:rsidRPr="00E57B5B" w:rsidRDefault="00E57B5B" w:rsidP="00CB6260">
      <w:pPr>
        <w:pStyle w:val="aa"/>
        <w:autoSpaceDE w:val="0"/>
        <w:autoSpaceDN w:val="0"/>
        <w:adjustRightInd w:val="0"/>
        <w:ind w:left="0" w:firstLine="709"/>
        <w:jc w:val="both"/>
        <w:outlineLvl w:val="2"/>
      </w:pPr>
      <w:r w:rsidRPr="00E57B5B">
        <w:t xml:space="preserve">2.4. </w:t>
      </w:r>
      <w:r w:rsidR="00483448" w:rsidRPr="00E57B5B">
        <w:t xml:space="preserve">В тех случаях, когда возможно определение конкретного вида работы (его качественное и количественное описание), выполняемого работниками для реализации уставных целей учреждения без привязки к конкретной должности, возможно установление </w:t>
      </w:r>
      <w:hyperlink r:id="rId11" w:history="1">
        <w:r w:rsidR="00483448" w:rsidRPr="00E57B5B">
          <w:t>повышающих коэффициентов</w:t>
        </w:r>
      </w:hyperlink>
      <w:r w:rsidR="00483448" w:rsidRPr="00E57B5B">
        <w:t xml:space="preserve"> по перечню конкретных видов р</w:t>
      </w:r>
      <w:r w:rsidRPr="00E57B5B">
        <w:t>абот, указанных в приложении № 1</w:t>
      </w:r>
      <w:r w:rsidR="00483448" w:rsidRPr="00E57B5B">
        <w:t xml:space="preserve"> к настоящему Положению. При этом перечни видов работ должны первоначально быть распределены по соответствующим квалификационным уровням ПКГ</w:t>
      </w:r>
    </w:p>
    <w:p w14:paraId="28A4386F" w14:textId="77777777" w:rsidR="00224330" w:rsidRPr="00195FEC" w:rsidRDefault="00CB6260" w:rsidP="00CB6260">
      <w:pPr>
        <w:widowControl w:val="0"/>
        <w:shd w:val="clear" w:color="auto" w:fill="FFFFFF"/>
        <w:tabs>
          <w:tab w:val="left" w:pos="883"/>
          <w:tab w:val="left" w:pos="8820"/>
        </w:tabs>
        <w:autoSpaceDE w:val="0"/>
        <w:autoSpaceDN w:val="0"/>
        <w:adjustRightInd w:val="0"/>
        <w:ind w:firstLine="709"/>
        <w:jc w:val="both"/>
        <w:rPr>
          <w:color w:val="000000"/>
          <w:spacing w:val="-5"/>
        </w:rPr>
      </w:pPr>
      <w:r>
        <w:rPr>
          <w:color w:val="000000"/>
        </w:rPr>
        <w:t>2.5.</w:t>
      </w:r>
      <w:r w:rsidR="00A704B0" w:rsidRPr="00195FEC">
        <w:rPr>
          <w:color w:val="000000"/>
        </w:rPr>
        <w:t xml:space="preserve"> </w:t>
      </w:r>
      <w:r w:rsidR="00224330" w:rsidRPr="00195FEC">
        <w:rPr>
          <w:color w:val="000000"/>
        </w:rPr>
        <w:t>Выплаты компенсационного и стимулирующего характера</w:t>
      </w:r>
      <w:r w:rsidR="00781E2C">
        <w:rPr>
          <w:color w:val="000000"/>
        </w:rPr>
        <w:t xml:space="preserve"> могут</w:t>
      </w:r>
      <w:r w:rsidR="00224330" w:rsidRPr="00195FEC">
        <w:rPr>
          <w:color w:val="000000"/>
        </w:rPr>
        <w:t xml:space="preserve"> устанавливат</w:t>
      </w:r>
      <w:r w:rsidR="00781E2C">
        <w:rPr>
          <w:color w:val="000000"/>
        </w:rPr>
        <w:t>ь</w:t>
      </w:r>
      <w:r w:rsidR="00224330" w:rsidRPr="00195FEC">
        <w:rPr>
          <w:color w:val="000000"/>
        </w:rPr>
        <w:t xml:space="preserve">ся </w:t>
      </w:r>
      <w:r w:rsidR="00781E2C">
        <w:rPr>
          <w:color w:val="000000"/>
        </w:rPr>
        <w:t xml:space="preserve">как в абсолютном значении, так и в </w:t>
      </w:r>
      <w:r w:rsidR="00224330" w:rsidRPr="00195FEC">
        <w:rPr>
          <w:color w:val="000000"/>
          <w:spacing w:val="1"/>
        </w:rPr>
        <w:t xml:space="preserve">процентном отношении к окладу </w:t>
      </w:r>
      <w:r w:rsidR="005B52CE" w:rsidRPr="00195FEC">
        <w:rPr>
          <w:color w:val="000000"/>
          <w:spacing w:val="1"/>
        </w:rPr>
        <w:t xml:space="preserve">(ставке) </w:t>
      </w:r>
      <w:r w:rsidR="00224330" w:rsidRPr="00195FEC">
        <w:rPr>
          <w:color w:val="000000"/>
          <w:spacing w:val="1"/>
        </w:rPr>
        <w:t>без учета повышающего коэффициента к окладу.</w:t>
      </w:r>
    </w:p>
    <w:p w14:paraId="3F15C780" w14:textId="77777777" w:rsidR="005F5ABB" w:rsidRPr="009D0AE3" w:rsidRDefault="00344CE9" w:rsidP="009D0AE3">
      <w:pPr>
        <w:autoSpaceDE w:val="0"/>
        <w:autoSpaceDN w:val="0"/>
        <w:adjustRightInd w:val="0"/>
        <w:ind w:firstLine="709"/>
        <w:jc w:val="both"/>
      </w:pPr>
      <w:r w:rsidRPr="00065C3E">
        <w:lastRenderedPageBreak/>
        <w:t>2.</w:t>
      </w:r>
      <w:r w:rsidR="00CB6260">
        <w:t>6</w:t>
      </w:r>
      <w:r w:rsidRPr="00065C3E">
        <w:t>.</w:t>
      </w:r>
      <w:r w:rsidR="0053470E" w:rsidRPr="00065C3E">
        <w:t xml:space="preserve"> </w:t>
      </w:r>
      <w:r w:rsidR="0019122C" w:rsidRPr="0019122C">
        <w:t xml:space="preserve">Оплата труда преподавателей устанавливается исходя из тарифицируемой </w:t>
      </w:r>
      <w:r w:rsidR="003B3552" w:rsidRPr="0019122C">
        <w:t>педагогической нагрузки</w:t>
      </w:r>
      <w:r w:rsidR="0019122C" w:rsidRPr="0019122C">
        <w:t xml:space="preserve"> по состоянию на 1 сентября текущего года. Норма часов преподавательской </w:t>
      </w:r>
      <w:r w:rsidR="003B3552" w:rsidRPr="0019122C">
        <w:t>работы за</w:t>
      </w:r>
      <w:r w:rsidR="0019122C" w:rsidRPr="0019122C">
        <w:t xml:space="preserve"> ставку заработной платы, являющаяся нормируемой частью педагогической работы, устанавливается в соответствии с приказом Минобрнауки России от 22.12.2014 г. № 1601 «О продолжительности рабочего времени (нормах часов педагогической работы за ставку заработной платы) педагогических работников о порядке определения учебной нагрузки педагогических работников, оговариваемой в трудовом договоре».</w:t>
      </w:r>
    </w:p>
    <w:p w14:paraId="419356C9" w14:textId="77777777" w:rsidR="0019122C" w:rsidRPr="0019122C" w:rsidRDefault="0019122C" w:rsidP="0019122C">
      <w:pPr>
        <w:widowControl w:val="0"/>
        <w:shd w:val="clear" w:color="auto" w:fill="FFFFFF"/>
        <w:tabs>
          <w:tab w:val="left" w:pos="898"/>
          <w:tab w:val="left" w:pos="8820"/>
        </w:tabs>
        <w:autoSpaceDE w:val="0"/>
        <w:autoSpaceDN w:val="0"/>
        <w:adjustRightInd w:val="0"/>
        <w:ind w:firstLine="709"/>
        <w:jc w:val="both"/>
      </w:pPr>
      <w:r w:rsidRPr="0019122C">
        <w:t xml:space="preserve">Тарификационный список преподавателей и других работников, осуществляющих педагогическую деятельность, формируется исходя из количества часов по </w:t>
      </w:r>
      <w:r w:rsidR="00F11087">
        <w:t xml:space="preserve">Федеральному </w:t>
      </w:r>
      <w:r w:rsidR="00B320A9" w:rsidRPr="0019122C">
        <w:t>государственному образовательному</w:t>
      </w:r>
      <w:r w:rsidRPr="0019122C">
        <w:t xml:space="preserve"> стандарту, учебному плану и программам в техникуме </w:t>
      </w:r>
      <w:r w:rsidR="00B320A9" w:rsidRPr="0019122C">
        <w:t>и устанавливает</w:t>
      </w:r>
      <w:r w:rsidRPr="0019122C">
        <w:t xml:space="preserve"> объем учебной нагрузки педагогических работников на учебный год. Максимальная учебная нагрузка преподавателя на учебный год не должна превышать 1440 часов. </w:t>
      </w:r>
    </w:p>
    <w:p w14:paraId="4C753C54" w14:textId="136EEC03" w:rsidR="0019122C" w:rsidRDefault="0019122C" w:rsidP="0019122C">
      <w:pPr>
        <w:widowControl w:val="0"/>
        <w:shd w:val="clear" w:color="auto" w:fill="FFFFFF"/>
        <w:tabs>
          <w:tab w:val="left" w:pos="898"/>
          <w:tab w:val="left" w:pos="8820"/>
        </w:tabs>
        <w:autoSpaceDE w:val="0"/>
        <w:autoSpaceDN w:val="0"/>
        <w:adjustRightInd w:val="0"/>
        <w:ind w:firstLine="709"/>
        <w:jc w:val="both"/>
      </w:pPr>
      <w:r w:rsidRPr="0019122C">
        <w:t>Размер ставок почасовой оплаты труда преподавателей техникума</w:t>
      </w:r>
      <w:r w:rsidR="00F9249B">
        <w:t>, мастеров производственного обучения в ЦОПП</w:t>
      </w:r>
      <w:r w:rsidRPr="0019122C">
        <w:t xml:space="preserve"> устанавливается путем деления месячной ставки заработной платы на 72 часа. </w:t>
      </w:r>
    </w:p>
    <w:p w14:paraId="48983E27" w14:textId="2E0C767D" w:rsidR="00C62AB8" w:rsidRPr="00C62AB8" w:rsidRDefault="00C62AB8" w:rsidP="00C62AB8">
      <w:pPr>
        <w:shd w:val="clear" w:color="auto" w:fill="FFFFFF"/>
        <w:spacing w:line="278" w:lineRule="exact"/>
        <w:jc w:val="both"/>
        <w:rPr>
          <w:color w:val="000000"/>
        </w:rPr>
      </w:pPr>
      <w:r>
        <w:rPr>
          <w:color w:val="000000"/>
        </w:rPr>
        <w:t>Количество ставок мастеров производственного обучения</w:t>
      </w:r>
      <w:r w:rsidR="00F9249B">
        <w:rPr>
          <w:color w:val="000000"/>
        </w:rPr>
        <w:t xml:space="preserve"> (за исключением мастеров производственного обучения ЦОПП)</w:t>
      </w:r>
      <w:r>
        <w:rPr>
          <w:color w:val="000000"/>
        </w:rPr>
        <w:t xml:space="preserve">, работающих в группах по программам подготовки квалифицированных рабочих (служащих), определяется исходя из: 1 ставка – 1 группа. </w:t>
      </w:r>
    </w:p>
    <w:p w14:paraId="13953DA1" w14:textId="77777777" w:rsidR="00A9159B" w:rsidRDefault="0019122C" w:rsidP="0019122C">
      <w:pPr>
        <w:autoSpaceDE w:val="0"/>
        <w:autoSpaceDN w:val="0"/>
        <w:adjustRightInd w:val="0"/>
        <w:ind w:firstLine="709"/>
        <w:jc w:val="both"/>
      </w:pPr>
      <w:r w:rsidRPr="0019122C">
        <w:t>Преподавателю-организатору ОБЖ и руководителю физического воспитания устанавливается обязательная педагогическая нагрузка в объеме 360 часов в учебный год, оплата за которые включается в должностной оклад. Педагогическая работа, выполняемая преподавателем-организатором ОБЖ и руководителем физического воспитания сверх установленных 360 часов в учебный год, оплачивается дополнительно на общих основаниях с преподавателями за фактическое количество часов, но не свыше 360 часов в учебном год.</w:t>
      </w:r>
    </w:p>
    <w:p w14:paraId="5F6A0CB3" w14:textId="77777777" w:rsidR="003708F3" w:rsidRPr="002D4BA6" w:rsidRDefault="00A934FA" w:rsidP="003708F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Директор</w:t>
      </w:r>
      <w:r w:rsidR="003708F3" w:rsidRPr="003708F3">
        <w:rPr>
          <w:rFonts w:ascii="Times New Roman" w:hAnsi="Times New Roman" w:cs="Times New Roman"/>
          <w:sz w:val="24"/>
          <w:szCs w:val="24"/>
        </w:rPr>
        <w:t xml:space="preserve"> </w:t>
      </w:r>
      <w:r>
        <w:rPr>
          <w:rFonts w:ascii="Times New Roman" w:hAnsi="Times New Roman" w:cs="Times New Roman"/>
          <w:sz w:val="24"/>
          <w:szCs w:val="24"/>
        </w:rPr>
        <w:t>техникума</w:t>
      </w:r>
      <w:r w:rsidR="003708F3" w:rsidRPr="003708F3">
        <w:rPr>
          <w:rFonts w:ascii="Times New Roman" w:hAnsi="Times New Roman" w:cs="Times New Roman"/>
          <w:sz w:val="24"/>
          <w:szCs w:val="24"/>
        </w:rPr>
        <w:t xml:space="preserve"> в пределах имеющихся средств мо</w:t>
      </w:r>
      <w:r>
        <w:rPr>
          <w:rFonts w:ascii="Times New Roman" w:hAnsi="Times New Roman" w:cs="Times New Roman"/>
          <w:sz w:val="24"/>
          <w:szCs w:val="24"/>
        </w:rPr>
        <w:t>жет</w:t>
      </w:r>
      <w:r w:rsidR="003708F3" w:rsidRPr="003708F3">
        <w:rPr>
          <w:rFonts w:ascii="Times New Roman" w:hAnsi="Times New Roman" w:cs="Times New Roman"/>
          <w:sz w:val="24"/>
          <w:szCs w:val="24"/>
        </w:rPr>
        <w:t xml:space="preserve"> привлекать для проведения учебных занятий с обучающимися высококвалифицированных специалистов с применением условий и коэффициентов ставок почасовой оплаты труда согласно показателям, приведенным в таблице:</w:t>
      </w:r>
    </w:p>
    <w:tbl>
      <w:tblPr>
        <w:tblpPr w:leftFromText="180" w:rightFromText="180" w:vertAnchor="text" w:horzAnchor="margin" w:tblpY="150"/>
        <w:tblW w:w="9493" w:type="dxa"/>
        <w:tblLayout w:type="fixed"/>
        <w:tblCellMar>
          <w:top w:w="102" w:type="dxa"/>
          <w:left w:w="62" w:type="dxa"/>
          <w:bottom w:w="102" w:type="dxa"/>
          <w:right w:w="62" w:type="dxa"/>
        </w:tblCellMar>
        <w:tblLook w:val="0000" w:firstRow="0" w:lastRow="0" w:firstColumn="0" w:lastColumn="0" w:noHBand="0" w:noVBand="0"/>
      </w:tblPr>
      <w:tblGrid>
        <w:gridCol w:w="3464"/>
        <w:gridCol w:w="1843"/>
        <w:gridCol w:w="1985"/>
        <w:gridCol w:w="2201"/>
      </w:tblGrid>
      <w:tr w:rsidR="00E60221" w:rsidRPr="003708F3" w14:paraId="490EEF02" w14:textId="77777777" w:rsidTr="003B6E56">
        <w:trPr>
          <w:trHeight w:val="386"/>
        </w:trPr>
        <w:tc>
          <w:tcPr>
            <w:tcW w:w="3464" w:type="dxa"/>
            <w:vMerge w:val="restart"/>
            <w:tcBorders>
              <w:top w:val="single" w:sz="4" w:space="0" w:color="auto"/>
              <w:left w:val="single" w:sz="4" w:space="0" w:color="auto"/>
              <w:bottom w:val="single" w:sz="4" w:space="0" w:color="auto"/>
              <w:right w:val="single" w:sz="4" w:space="0" w:color="auto"/>
            </w:tcBorders>
          </w:tcPr>
          <w:p w14:paraId="0276063F" w14:textId="77777777" w:rsidR="00E60221" w:rsidRPr="003708F3" w:rsidRDefault="00E60221" w:rsidP="00E60221">
            <w:pPr>
              <w:pStyle w:val="ConsPlusNormal"/>
              <w:ind w:firstLine="364"/>
              <w:rPr>
                <w:rFonts w:ascii="Times New Roman" w:hAnsi="Times New Roman" w:cs="Times New Roman"/>
                <w:sz w:val="24"/>
                <w:szCs w:val="24"/>
              </w:rPr>
            </w:pPr>
            <w:r>
              <w:rPr>
                <w:rFonts w:ascii="Times New Roman" w:hAnsi="Times New Roman" w:cs="Times New Roman"/>
                <w:sz w:val="24"/>
                <w:szCs w:val="24"/>
              </w:rPr>
              <w:t xml:space="preserve">Контингент </w:t>
            </w:r>
            <w:r w:rsidRPr="003708F3">
              <w:rPr>
                <w:rFonts w:ascii="Times New Roman" w:hAnsi="Times New Roman" w:cs="Times New Roman"/>
                <w:sz w:val="24"/>
                <w:szCs w:val="24"/>
              </w:rPr>
              <w:t>обучающихся</w:t>
            </w:r>
          </w:p>
        </w:tc>
        <w:tc>
          <w:tcPr>
            <w:tcW w:w="6029" w:type="dxa"/>
            <w:gridSpan w:val="3"/>
            <w:tcBorders>
              <w:top w:val="single" w:sz="4" w:space="0" w:color="auto"/>
              <w:bottom w:val="single" w:sz="4" w:space="0" w:color="auto"/>
              <w:right w:val="single" w:sz="4" w:space="0" w:color="auto"/>
            </w:tcBorders>
            <w:shd w:val="clear" w:color="auto" w:fill="auto"/>
          </w:tcPr>
          <w:p w14:paraId="04DA62DA" w14:textId="77777777" w:rsidR="00E60221" w:rsidRPr="003708F3" w:rsidRDefault="00E60221" w:rsidP="00E60221">
            <w:pPr>
              <w:jc w:val="center"/>
            </w:pPr>
            <w:r w:rsidRPr="003708F3">
              <w:t>Размер коэффициентов ставок почасовой оплаты труда</w:t>
            </w:r>
          </w:p>
        </w:tc>
      </w:tr>
      <w:tr w:rsidR="00E60221" w:rsidRPr="003708F3" w14:paraId="58D05AE9" w14:textId="77777777" w:rsidTr="003B6E56">
        <w:trPr>
          <w:trHeight w:val="537"/>
        </w:trPr>
        <w:tc>
          <w:tcPr>
            <w:tcW w:w="3464" w:type="dxa"/>
            <w:vMerge/>
            <w:tcBorders>
              <w:top w:val="single" w:sz="4" w:space="0" w:color="auto"/>
              <w:left w:val="single" w:sz="4" w:space="0" w:color="auto"/>
              <w:bottom w:val="single" w:sz="4" w:space="0" w:color="auto"/>
              <w:right w:val="single" w:sz="4" w:space="0" w:color="auto"/>
            </w:tcBorders>
          </w:tcPr>
          <w:p w14:paraId="5CF3F7D5" w14:textId="77777777" w:rsidR="00E60221" w:rsidRPr="003708F3" w:rsidRDefault="00E60221" w:rsidP="00E60221">
            <w:pPr>
              <w:pStyle w:val="ConsPlusNormal"/>
              <w:ind w:firstLine="540"/>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6778850" w14:textId="77777777" w:rsidR="00E60221" w:rsidRPr="003708F3" w:rsidRDefault="00E60221" w:rsidP="00E60221">
            <w:pPr>
              <w:pStyle w:val="ConsPlusNormal"/>
              <w:ind w:firstLine="0"/>
              <w:jc w:val="center"/>
              <w:rPr>
                <w:rFonts w:ascii="Times New Roman" w:hAnsi="Times New Roman" w:cs="Times New Roman"/>
                <w:sz w:val="24"/>
                <w:szCs w:val="24"/>
              </w:rPr>
            </w:pPr>
            <w:r w:rsidRPr="003708F3">
              <w:rPr>
                <w:rFonts w:ascii="Times New Roman" w:hAnsi="Times New Roman" w:cs="Times New Roman"/>
                <w:sz w:val="24"/>
                <w:szCs w:val="24"/>
              </w:rPr>
              <w:t>профессор, доктор наук</w:t>
            </w:r>
          </w:p>
        </w:tc>
        <w:tc>
          <w:tcPr>
            <w:tcW w:w="1985" w:type="dxa"/>
            <w:tcBorders>
              <w:top w:val="single" w:sz="4" w:space="0" w:color="auto"/>
              <w:left w:val="single" w:sz="4" w:space="0" w:color="auto"/>
              <w:bottom w:val="single" w:sz="4" w:space="0" w:color="auto"/>
              <w:right w:val="single" w:sz="4" w:space="0" w:color="auto"/>
            </w:tcBorders>
          </w:tcPr>
          <w:p w14:paraId="02B5280D" w14:textId="77777777" w:rsidR="00E60221" w:rsidRDefault="00E60221" w:rsidP="00E60221">
            <w:pPr>
              <w:pStyle w:val="ConsPlusNormal"/>
              <w:ind w:firstLine="0"/>
              <w:jc w:val="center"/>
              <w:rPr>
                <w:rFonts w:ascii="Times New Roman" w:hAnsi="Times New Roman" w:cs="Times New Roman"/>
                <w:sz w:val="24"/>
                <w:szCs w:val="24"/>
              </w:rPr>
            </w:pPr>
            <w:r w:rsidRPr="003708F3">
              <w:rPr>
                <w:rFonts w:ascii="Times New Roman" w:hAnsi="Times New Roman" w:cs="Times New Roman"/>
                <w:sz w:val="24"/>
                <w:szCs w:val="24"/>
              </w:rPr>
              <w:t>доцент, кандидат</w:t>
            </w:r>
          </w:p>
          <w:p w14:paraId="7ACE3D08" w14:textId="77777777" w:rsidR="00E60221" w:rsidRPr="003708F3" w:rsidRDefault="00E60221" w:rsidP="00E60221">
            <w:pPr>
              <w:pStyle w:val="ConsPlusNormal"/>
              <w:ind w:firstLine="0"/>
              <w:jc w:val="center"/>
              <w:rPr>
                <w:rFonts w:ascii="Times New Roman" w:hAnsi="Times New Roman" w:cs="Times New Roman"/>
                <w:sz w:val="24"/>
                <w:szCs w:val="24"/>
              </w:rPr>
            </w:pPr>
            <w:r w:rsidRPr="003708F3">
              <w:rPr>
                <w:rFonts w:ascii="Times New Roman" w:hAnsi="Times New Roman" w:cs="Times New Roman"/>
                <w:sz w:val="24"/>
                <w:szCs w:val="24"/>
              </w:rPr>
              <w:t>наук</w:t>
            </w:r>
          </w:p>
        </w:tc>
        <w:tc>
          <w:tcPr>
            <w:tcW w:w="2201" w:type="dxa"/>
            <w:tcBorders>
              <w:top w:val="single" w:sz="4" w:space="0" w:color="auto"/>
              <w:left w:val="single" w:sz="4" w:space="0" w:color="auto"/>
              <w:bottom w:val="single" w:sz="4" w:space="0" w:color="auto"/>
              <w:right w:val="single" w:sz="4" w:space="0" w:color="auto"/>
            </w:tcBorders>
          </w:tcPr>
          <w:p w14:paraId="55085298" w14:textId="77777777" w:rsidR="00E60221" w:rsidRDefault="00E60221" w:rsidP="00E60221">
            <w:pPr>
              <w:spacing w:before="100" w:after="100"/>
              <w:ind w:right="60"/>
              <w:jc w:val="center"/>
              <w:rPr>
                <w:rFonts w:ascii="Verdana" w:hAnsi="Verdana"/>
                <w:sz w:val="21"/>
                <w:szCs w:val="21"/>
              </w:rPr>
            </w:pPr>
            <w:r>
              <w:t>лица, не имеющие ученой степени</w:t>
            </w:r>
          </w:p>
          <w:p w14:paraId="3B557759" w14:textId="77777777" w:rsidR="00E60221" w:rsidRPr="003708F3" w:rsidRDefault="00E60221" w:rsidP="00E60221">
            <w:pPr>
              <w:pStyle w:val="ConsPlusNormal"/>
              <w:ind w:firstLine="0"/>
              <w:jc w:val="center"/>
              <w:rPr>
                <w:rFonts w:ascii="Times New Roman" w:hAnsi="Times New Roman" w:cs="Times New Roman"/>
                <w:sz w:val="24"/>
                <w:szCs w:val="24"/>
              </w:rPr>
            </w:pPr>
          </w:p>
        </w:tc>
      </w:tr>
      <w:tr w:rsidR="00E60221" w:rsidRPr="003708F3" w14:paraId="4A3CC631" w14:textId="77777777" w:rsidTr="003B6E56">
        <w:trPr>
          <w:trHeight w:val="1352"/>
        </w:trPr>
        <w:tc>
          <w:tcPr>
            <w:tcW w:w="3464" w:type="dxa"/>
            <w:tcBorders>
              <w:top w:val="single" w:sz="4" w:space="0" w:color="auto"/>
              <w:left w:val="single" w:sz="4" w:space="0" w:color="auto"/>
              <w:right w:val="single" w:sz="4" w:space="0" w:color="auto"/>
            </w:tcBorders>
          </w:tcPr>
          <w:p w14:paraId="4C3C84B8" w14:textId="77777777" w:rsidR="00E60221" w:rsidRPr="00A562A4" w:rsidRDefault="00E60221" w:rsidP="00E60221">
            <w:pPr>
              <w:pStyle w:val="ConsPlusNormal"/>
              <w:ind w:firstLine="0"/>
              <w:rPr>
                <w:rFonts w:ascii="Times New Roman" w:hAnsi="Times New Roman" w:cs="Times New Roman"/>
                <w:sz w:val="22"/>
                <w:szCs w:val="22"/>
              </w:rPr>
            </w:pPr>
            <w:r w:rsidRPr="00A562A4">
              <w:rPr>
                <w:rFonts w:ascii="Times New Roman" w:hAnsi="Times New Roman" w:cs="Times New Roman"/>
                <w:sz w:val="22"/>
                <w:szCs w:val="22"/>
              </w:rPr>
              <w:t>Обучающиеся, включая абитуриентов, в профессиональных образовательных организациях, общеобразовательных организациях и организациях дополнительного образования для одаренных детей</w:t>
            </w:r>
          </w:p>
        </w:tc>
        <w:tc>
          <w:tcPr>
            <w:tcW w:w="1843" w:type="dxa"/>
            <w:tcBorders>
              <w:top w:val="single" w:sz="4" w:space="0" w:color="auto"/>
              <w:left w:val="single" w:sz="4" w:space="0" w:color="auto"/>
              <w:right w:val="single" w:sz="4" w:space="0" w:color="auto"/>
            </w:tcBorders>
          </w:tcPr>
          <w:p w14:paraId="48BC6C26" w14:textId="77777777" w:rsidR="00E60221" w:rsidRPr="003708F3" w:rsidRDefault="00E60221" w:rsidP="00E60221">
            <w:pPr>
              <w:pStyle w:val="ConsPlusNormal"/>
              <w:jc w:val="center"/>
              <w:rPr>
                <w:rFonts w:ascii="Times New Roman" w:hAnsi="Times New Roman" w:cs="Times New Roman"/>
                <w:sz w:val="24"/>
                <w:szCs w:val="24"/>
              </w:rPr>
            </w:pPr>
            <w:r w:rsidRPr="003708F3">
              <w:rPr>
                <w:rFonts w:ascii="Times New Roman" w:hAnsi="Times New Roman" w:cs="Times New Roman"/>
                <w:sz w:val="24"/>
                <w:szCs w:val="24"/>
              </w:rPr>
              <w:t>0,20</w:t>
            </w:r>
          </w:p>
        </w:tc>
        <w:tc>
          <w:tcPr>
            <w:tcW w:w="1985" w:type="dxa"/>
            <w:tcBorders>
              <w:top w:val="single" w:sz="4" w:space="0" w:color="auto"/>
              <w:left w:val="single" w:sz="4" w:space="0" w:color="auto"/>
              <w:right w:val="single" w:sz="4" w:space="0" w:color="auto"/>
            </w:tcBorders>
          </w:tcPr>
          <w:p w14:paraId="7F8DB775" w14:textId="77777777" w:rsidR="00E60221" w:rsidRPr="003708F3" w:rsidRDefault="00E60221" w:rsidP="00E60221">
            <w:pPr>
              <w:pStyle w:val="ConsPlusNormal"/>
              <w:jc w:val="center"/>
              <w:rPr>
                <w:rFonts w:ascii="Times New Roman" w:hAnsi="Times New Roman" w:cs="Times New Roman"/>
                <w:sz w:val="24"/>
                <w:szCs w:val="24"/>
              </w:rPr>
            </w:pPr>
            <w:r w:rsidRPr="003708F3">
              <w:rPr>
                <w:rFonts w:ascii="Times New Roman" w:hAnsi="Times New Roman" w:cs="Times New Roman"/>
                <w:sz w:val="24"/>
                <w:szCs w:val="24"/>
              </w:rPr>
              <w:t>0,15</w:t>
            </w:r>
          </w:p>
        </w:tc>
        <w:tc>
          <w:tcPr>
            <w:tcW w:w="2201" w:type="dxa"/>
            <w:tcBorders>
              <w:top w:val="single" w:sz="4" w:space="0" w:color="auto"/>
              <w:left w:val="single" w:sz="4" w:space="0" w:color="auto"/>
              <w:right w:val="single" w:sz="4" w:space="0" w:color="auto"/>
            </w:tcBorders>
          </w:tcPr>
          <w:p w14:paraId="7AC3F28B" w14:textId="77777777" w:rsidR="00E60221" w:rsidRPr="003708F3" w:rsidRDefault="00E60221" w:rsidP="00E6022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0,10</w:t>
            </w:r>
          </w:p>
        </w:tc>
      </w:tr>
    </w:tbl>
    <w:p w14:paraId="188C1DD8" w14:textId="77777777" w:rsidR="009F1FE3" w:rsidRDefault="009F1FE3" w:rsidP="00A934FA">
      <w:pPr>
        <w:pStyle w:val="ConsPlusNormal"/>
        <w:ind w:firstLine="0"/>
        <w:jc w:val="both"/>
        <w:rPr>
          <w:rFonts w:ascii="Times New Roman" w:hAnsi="Times New Roman" w:cs="Times New Roman"/>
          <w:sz w:val="24"/>
          <w:szCs w:val="24"/>
        </w:rPr>
      </w:pPr>
    </w:p>
    <w:p w14:paraId="1970017D" w14:textId="77777777" w:rsidR="008738C6" w:rsidRDefault="008738C6" w:rsidP="00F9249B">
      <w:pPr>
        <w:widowControl w:val="0"/>
        <w:shd w:val="clear" w:color="auto" w:fill="FFFFFF"/>
        <w:tabs>
          <w:tab w:val="left" w:pos="898"/>
          <w:tab w:val="left" w:pos="8820"/>
        </w:tabs>
        <w:autoSpaceDE w:val="0"/>
        <w:autoSpaceDN w:val="0"/>
        <w:adjustRightInd w:val="0"/>
        <w:jc w:val="both"/>
        <w:rPr>
          <w:color w:val="000000"/>
          <w:spacing w:val="1"/>
        </w:rPr>
      </w:pPr>
    </w:p>
    <w:p w14:paraId="0B8CB342" w14:textId="77777777" w:rsidR="008738C6" w:rsidRDefault="008738C6" w:rsidP="00F9249B">
      <w:pPr>
        <w:widowControl w:val="0"/>
        <w:shd w:val="clear" w:color="auto" w:fill="FFFFFF"/>
        <w:tabs>
          <w:tab w:val="left" w:pos="898"/>
          <w:tab w:val="left" w:pos="8820"/>
        </w:tabs>
        <w:autoSpaceDE w:val="0"/>
        <w:autoSpaceDN w:val="0"/>
        <w:adjustRightInd w:val="0"/>
        <w:jc w:val="both"/>
        <w:rPr>
          <w:color w:val="000000"/>
          <w:spacing w:val="1"/>
        </w:rPr>
      </w:pPr>
    </w:p>
    <w:p w14:paraId="4A76A429" w14:textId="77777777" w:rsidR="008738C6" w:rsidRDefault="008738C6" w:rsidP="00F9249B">
      <w:pPr>
        <w:widowControl w:val="0"/>
        <w:shd w:val="clear" w:color="auto" w:fill="FFFFFF"/>
        <w:tabs>
          <w:tab w:val="left" w:pos="898"/>
          <w:tab w:val="left" w:pos="8820"/>
        </w:tabs>
        <w:autoSpaceDE w:val="0"/>
        <w:autoSpaceDN w:val="0"/>
        <w:adjustRightInd w:val="0"/>
        <w:jc w:val="both"/>
        <w:rPr>
          <w:color w:val="000000"/>
          <w:spacing w:val="1"/>
        </w:rPr>
      </w:pPr>
    </w:p>
    <w:p w14:paraId="2A96E3A5" w14:textId="77777777" w:rsidR="008738C6" w:rsidRDefault="008738C6" w:rsidP="00F9249B">
      <w:pPr>
        <w:widowControl w:val="0"/>
        <w:shd w:val="clear" w:color="auto" w:fill="FFFFFF"/>
        <w:tabs>
          <w:tab w:val="left" w:pos="898"/>
          <w:tab w:val="left" w:pos="8820"/>
        </w:tabs>
        <w:autoSpaceDE w:val="0"/>
        <w:autoSpaceDN w:val="0"/>
        <w:adjustRightInd w:val="0"/>
        <w:jc w:val="both"/>
        <w:rPr>
          <w:color w:val="000000"/>
          <w:spacing w:val="1"/>
        </w:rPr>
      </w:pPr>
    </w:p>
    <w:p w14:paraId="3E8FEDE1" w14:textId="77777777" w:rsidR="008738C6" w:rsidRDefault="008738C6" w:rsidP="00F9249B">
      <w:pPr>
        <w:widowControl w:val="0"/>
        <w:shd w:val="clear" w:color="auto" w:fill="FFFFFF"/>
        <w:tabs>
          <w:tab w:val="left" w:pos="898"/>
          <w:tab w:val="left" w:pos="8820"/>
        </w:tabs>
        <w:autoSpaceDE w:val="0"/>
        <w:autoSpaceDN w:val="0"/>
        <w:adjustRightInd w:val="0"/>
        <w:jc w:val="both"/>
        <w:rPr>
          <w:color w:val="000000"/>
          <w:spacing w:val="1"/>
        </w:rPr>
      </w:pPr>
    </w:p>
    <w:p w14:paraId="1A2BAED1" w14:textId="77777777" w:rsidR="008738C6" w:rsidRDefault="008738C6" w:rsidP="00F9249B">
      <w:pPr>
        <w:widowControl w:val="0"/>
        <w:shd w:val="clear" w:color="auto" w:fill="FFFFFF"/>
        <w:tabs>
          <w:tab w:val="left" w:pos="898"/>
          <w:tab w:val="left" w:pos="8820"/>
        </w:tabs>
        <w:autoSpaceDE w:val="0"/>
        <w:autoSpaceDN w:val="0"/>
        <w:adjustRightInd w:val="0"/>
        <w:jc w:val="both"/>
        <w:rPr>
          <w:color w:val="000000"/>
          <w:spacing w:val="1"/>
        </w:rPr>
      </w:pPr>
    </w:p>
    <w:p w14:paraId="23964DB1" w14:textId="77777777" w:rsidR="008738C6" w:rsidRDefault="008738C6" w:rsidP="00F9249B">
      <w:pPr>
        <w:widowControl w:val="0"/>
        <w:shd w:val="clear" w:color="auto" w:fill="FFFFFF"/>
        <w:tabs>
          <w:tab w:val="left" w:pos="898"/>
          <w:tab w:val="left" w:pos="8820"/>
        </w:tabs>
        <w:autoSpaceDE w:val="0"/>
        <w:autoSpaceDN w:val="0"/>
        <w:adjustRightInd w:val="0"/>
        <w:jc w:val="both"/>
        <w:rPr>
          <w:color w:val="000000"/>
          <w:spacing w:val="1"/>
        </w:rPr>
      </w:pPr>
    </w:p>
    <w:p w14:paraId="281D328D" w14:textId="77777777" w:rsidR="008738C6" w:rsidRDefault="008738C6" w:rsidP="00F9249B">
      <w:pPr>
        <w:widowControl w:val="0"/>
        <w:shd w:val="clear" w:color="auto" w:fill="FFFFFF"/>
        <w:tabs>
          <w:tab w:val="left" w:pos="898"/>
          <w:tab w:val="left" w:pos="8820"/>
        </w:tabs>
        <w:autoSpaceDE w:val="0"/>
        <w:autoSpaceDN w:val="0"/>
        <w:adjustRightInd w:val="0"/>
        <w:jc w:val="both"/>
        <w:rPr>
          <w:color w:val="000000"/>
          <w:spacing w:val="1"/>
        </w:rPr>
      </w:pPr>
    </w:p>
    <w:p w14:paraId="57FC1C79" w14:textId="77777777" w:rsidR="008738C6" w:rsidRDefault="008738C6" w:rsidP="00F9249B">
      <w:pPr>
        <w:widowControl w:val="0"/>
        <w:shd w:val="clear" w:color="auto" w:fill="FFFFFF"/>
        <w:tabs>
          <w:tab w:val="left" w:pos="898"/>
          <w:tab w:val="left" w:pos="8820"/>
        </w:tabs>
        <w:autoSpaceDE w:val="0"/>
        <w:autoSpaceDN w:val="0"/>
        <w:adjustRightInd w:val="0"/>
        <w:jc w:val="both"/>
        <w:rPr>
          <w:color w:val="000000"/>
          <w:spacing w:val="1"/>
        </w:rPr>
      </w:pPr>
    </w:p>
    <w:p w14:paraId="29499A68" w14:textId="77777777" w:rsidR="008738C6" w:rsidRDefault="008738C6" w:rsidP="00F9249B">
      <w:pPr>
        <w:widowControl w:val="0"/>
        <w:shd w:val="clear" w:color="auto" w:fill="FFFFFF"/>
        <w:tabs>
          <w:tab w:val="left" w:pos="898"/>
          <w:tab w:val="left" w:pos="8820"/>
        </w:tabs>
        <w:autoSpaceDE w:val="0"/>
        <w:autoSpaceDN w:val="0"/>
        <w:adjustRightInd w:val="0"/>
        <w:jc w:val="both"/>
        <w:rPr>
          <w:color w:val="000000"/>
          <w:spacing w:val="1"/>
        </w:rPr>
      </w:pPr>
    </w:p>
    <w:p w14:paraId="5069D0BB" w14:textId="77777777" w:rsidR="008738C6" w:rsidRDefault="008738C6" w:rsidP="00F9249B">
      <w:pPr>
        <w:widowControl w:val="0"/>
        <w:shd w:val="clear" w:color="auto" w:fill="FFFFFF"/>
        <w:tabs>
          <w:tab w:val="left" w:pos="898"/>
          <w:tab w:val="left" w:pos="8820"/>
        </w:tabs>
        <w:autoSpaceDE w:val="0"/>
        <w:autoSpaceDN w:val="0"/>
        <w:adjustRightInd w:val="0"/>
        <w:jc w:val="both"/>
        <w:rPr>
          <w:color w:val="000000"/>
          <w:spacing w:val="1"/>
        </w:rPr>
      </w:pPr>
    </w:p>
    <w:p w14:paraId="7E51331D" w14:textId="77777777" w:rsidR="008738C6" w:rsidRDefault="008738C6" w:rsidP="00F9249B">
      <w:pPr>
        <w:widowControl w:val="0"/>
        <w:shd w:val="clear" w:color="auto" w:fill="FFFFFF"/>
        <w:tabs>
          <w:tab w:val="left" w:pos="898"/>
          <w:tab w:val="left" w:pos="8820"/>
        </w:tabs>
        <w:autoSpaceDE w:val="0"/>
        <w:autoSpaceDN w:val="0"/>
        <w:adjustRightInd w:val="0"/>
        <w:jc w:val="both"/>
        <w:rPr>
          <w:color w:val="000000"/>
          <w:spacing w:val="1"/>
        </w:rPr>
      </w:pPr>
    </w:p>
    <w:p w14:paraId="2E0888C6" w14:textId="77777777" w:rsidR="008738C6" w:rsidRDefault="008738C6" w:rsidP="00F9249B">
      <w:pPr>
        <w:widowControl w:val="0"/>
        <w:shd w:val="clear" w:color="auto" w:fill="FFFFFF"/>
        <w:tabs>
          <w:tab w:val="left" w:pos="898"/>
          <w:tab w:val="left" w:pos="8820"/>
        </w:tabs>
        <w:autoSpaceDE w:val="0"/>
        <w:autoSpaceDN w:val="0"/>
        <w:adjustRightInd w:val="0"/>
        <w:jc w:val="both"/>
        <w:rPr>
          <w:color w:val="000000"/>
          <w:spacing w:val="1"/>
        </w:rPr>
      </w:pPr>
    </w:p>
    <w:p w14:paraId="31CBD7DF" w14:textId="77777777" w:rsidR="008738C6" w:rsidRDefault="008738C6" w:rsidP="00F9249B">
      <w:pPr>
        <w:widowControl w:val="0"/>
        <w:shd w:val="clear" w:color="auto" w:fill="FFFFFF"/>
        <w:tabs>
          <w:tab w:val="left" w:pos="898"/>
          <w:tab w:val="left" w:pos="8820"/>
        </w:tabs>
        <w:autoSpaceDE w:val="0"/>
        <w:autoSpaceDN w:val="0"/>
        <w:adjustRightInd w:val="0"/>
        <w:jc w:val="both"/>
        <w:rPr>
          <w:color w:val="000000"/>
          <w:spacing w:val="1"/>
        </w:rPr>
      </w:pPr>
    </w:p>
    <w:p w14:paraId="54FB4C7C" w14:textId="77777777" w:rsidR="008738C6" w:rsidRDefault="008738C6" w:rsidP="00F9249B">
      <w:pPr>
        <w:widowControl w:val="0"/>
        <w:shd w:val="clear" w:color="auto" w:fill="FFFFFF"/>
        <w:tabs>
          <w:tab w:val="left" w:pos="898"/>
          <w:tab w:val="left" w:pos="8820"/>
        </w:tabs>
        <w:autoSpaceDE w:val="0"/>
        <w:autoSpaceDN w:val="0"/>
        <w:adjustRightInd w:val="0"/>
        <w:jc w:val="both"/>
        <w:rPr>
          <w:color w:val="000000"/>
          <w:spacing w:val="1"/>
        </w:rPr>
      </w:pPr>
    </w:p>
    <w:p w14:paraId="2E98495D" w14:textId="742545FF" w:rsidR="00F9249B" w:rsidRDefault="00F9249B" w:rsidP="00F9249B">
      <w:pPr>
        <w:widowControl w:val="0"/>
        <w:shd w:val="clear" w:color="auto" w:fill="FFFFFF"/>
        <w:tabs>
          <w:tab w:val="left" w:pos="898"/>
          <w:tab w:val="left" w:pos="8820"/>
        </w:tabs>
        <w:autoSpaceDE w:val="0"/>
        <w:autoSpaceDN w:val="0"/>
        <w:adjustRightInd w:val="0"/>
        <w:jc w:val="both"/>
        <w:rPr>
          <w:color w:val="000000"/>
        </w:rPr>
      </w:pPr>
      <w:r>
        <w:rPr>
          <w:color w:val="000000"/>
          <w:spacing w:val="1"/>
        </w:rPr>
        <w:t>2.7. С учетом условий труда педагогическому составу техникума могут   устанав</w:t>
      </w:r>
      <w:r>
        <w:rPr>
          <w:color w:val="000000"/>
        </w:rPr>
        <w:t xml:space="preserve">ливаться выплаты компенсационного характера, предусмотренные разделом «9» настоящего </w:t>
      </w:r>
      <w:r>
        <w:rPr>
          <w:color w:val="000000"/>
          <w:spacing w:val="-2"/>
        </w:rPr>
        <w:t>положения.</w:t>
      </w:r>
      <w:r>
        <w:rPr>
          <w:color w:val="000000"/>
        </w:rPr>
        <w:t xml:space="preserve"> </w:t>
      </w:r>
    </w:p>
    <w:p w14:paraId="23433864" w14:textId="77777777" w:rsidR="00F9249B" w:rsidRDefault="00F9249B" w:rsidP="00F9249B">
      <w:pPr>
        <w:ind w:firstLine="540"/>
        <w:jc w:val="both"/>
      </w:pPr>
      <w:r>
        <w:t xml:space="preserve">Педагогическим работникам устанавливается ежемесячное денежное вознаграждение за классное руководство из расчета 5000 рублей в месяц с учетом установленных трудовым законодательством Российской Федерации отчислений по социальному страхованию в государственные внебюджетные фонды Российской Федерации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на обязательное медицинское страхование, а также с учетом страховых взносов на обязательное социальное страхование от несчастных случаев на производстве и профессиональных заболеваний). Выплата ежемесячного денежного вознаграждения за классное руководство педагогическим работникам осуществляется в пределах средств, предусмотренных в расходной части областного бюджета на вышеуказанные цели. Право на получение ежемесячного денежного вознаграждения имеют педагогические работники образовательных организаций, на которых приказом директора техникума возложены обязанности по классному руководству (кураторству) в учебных группах очной и очно-заочной формы обучения. </w:t>
      </w:r>
    </w:p>
    <w:p w14:paraId="64D72027" w14:textId="77777777" w:rsidR="00F9249B" w:rsidRDefault="00F9249B" w:rsidP="00F9249B">
      <w:pPr>
        <w:ind w:firstLine="540"/>
        <w:jc w:val="both"/>
      </w:pPr>
      <w:r>
        <w:t xml:space="preserve"> За время работы в период осенних, зимних, весенних и летних каникул, установленных для обучающихся, не совпадающее с ежегодными оплачиваемыми основными и дополнительными отпусками </w:t>
      </w:r>
      <w:r>
        <w:lastRenderedPageBreak/>
        <w:t>педагогических работников, а также в периоды отмены учебных занятий (образовательного процесса) для обучающихся по санитарно-эпидемиологическим, климатическим и другим основаниям выплата ежемесячного денежного вознаграждения осуществляется в размерах, установленных в период, предшествующий началу каникул или отмене учебных занятий по указанным выше причинам.</w:t>
      </w:r>
    </w:p>
    <w:p w14:paraId="2BF9717A" w14:textId="77777777" w:rsidR="00F9249B" w:rsidRDefault="00F9249B" w:rsidP="00F9249B">
      <w:pPr>
        <w:ind w:firstLine="540"/>
        <w:jc w:val="both"/>
      </w:pPr>
      <w:r>
        <w:t xml:space="preserve"> В случае если на педагогического работника приказом директора техникума возложены обязанности по классному руководству (кураторству) в двух и более учебных группах и эта работа осуществляется в каждой учебной группе отдельно, выплата ежемесячного денежного вознаграждения осуществляется за каждую учебную группу, но не более двух выплат ежемесячного денежного вознаграждения одному педагогическому работнику.</w:t>
      </w:r>
    </w:p>
    <w:p w14:paraId="1B833216" w14:textId="77777777" w:rsidR="00F9249B" w:rsidRDefault="00F9249B" w:rsidP="00F9249B">
      <w:pPr>
        <w:ind w:firstLine="540"/>
        <w:jc w:val="both"/>
      </w:pPr>
      <w:r>
        <w:t xml:space="preserve"> Выплата ежемесячного денежного вознаграждения педагогическим работникам осуществляется ежемесячно в сроки, установленные для выплаты заработной платы, по отдельной платежной ведомости за фактически отработанное время.</w:t>
      </w:r>
    </w:p>
    <w:p w14:paraId="5EA061B0" w14:textId="51BDB22C" w:rsidR="00F9249B" w:rsidRPr="00BE7B74" w:rsidRDefault="008B5187" w:rsidP="008B5187">
      <w:pPr>
        <w:widowControl w:val="0"/>
        <w:shd w:val="clear" w:color="auto" w:fill="FFFFFF"/>
        <w:tabs>
          <w:tab w:val="left" w:pos="898"/>
          <w:tab w:val="left" w:pos="8820"/>
        </w:tabs>
        <w:autoSpaceDE w:val="0"/>
        <w:autoSpaceDN w:val="0"/>
        <w:adjustRightInd w:val="0"/>
        <w:jc w:val="both"/>
        <w:rPr>
          <w:color w:val="000000"/>
        </w:rPr>
      </w:pPr>
      <w:r>
        <w:t xml:space="preserve">       </w:t>
      </w:r>
      <w:r w:rsidR="00F9249B">
        <w:t xml:space="preserve"> Выплата ежемесячного денежного вознаграждения прекращается со дня издания приказа директором техникума об освобождении педагогического работника от выполнения обязанностей по классному руководству (кураторству) в учебной группе по различным основаниям.</w:t>
      </w:r>
    </w:p>
    <w:p w14:paraId="07F78B44" w14:textId="77777777" w:rsidR="00A704B0" w:rsidRDefault="00A704B0" w:rsidP="00CB6260">
      <w:pPr>
        <w:widowControl w:val="0"/>
        <w:shd w:val="clear" w:color="auto" w:fill="FFFFFF"/>
        <w:tabs>
          <w:tab w:val="left" w:pos="898"/>
          <w:tab w:val="left" w:pos="8820"/>
        </w:tabs>
        <w:autoSpaceDE w:val="0"/>
        <w:autoSpaceDN w:val="0"/>
        <w:adjustRightInd w:val="0"/>
        <w:ind w:firstLine="709"/>
        <w:jc w:val="both"/>
        <w:rPr>
          <w:color w:val="000000"/>
        </w:rPr>
      </w:pPr>
      <w:r w:rsidRPr="00195FEC">
        <w:rPr>
          <w:color w:val="000000"/>
          <w:spacing w:val="1"/>
        </w:rPr>
        <w:t>2.</w:t>
      </w:r>
      <w:r w:rsidR="00CB6260">
        <w:rPr>
          <w:color w:val="000000"/>
          <w:spacing w:val="1"/>
        </w:rPr>
        <w:t>8</w:t>
      </w:r>
      <w:r w:rsidRPr="00195FEC">
        <w:rPr>
          <w:color w:val="000000"/>
          <w:spacing w:val="1"/>
        </w:rPr>
        <w:t xml:space="preserve">. Педагогическим работникам могут выплачиваться стимулирующие </w:t>
      </w:r>
      <w:r w:rsidR="003905D5">
        <w:rPr>
          <w:color w:val="000000"/>
          <w:spacing w:val="3"/>
        </w:rPr>
        <w:t>и премиальные выплаты</w:t>
      </w:r>
      <w:r w:rsidRPr="00195FEC">
        <w:rPr>
          <w:color w:val="000000"/>
          <w:spacing w:val="3"/>
        </w:rPr>
        <w:t xml:space="preserve"> в соответствии с перечнем и критериями, предусмотренными </w:t>
      </w:r>
      <w:r w:rsidRPr="00195FEC">
        <w:rPr>
          <w:color w:val="000000"/>
        </w:rPr>
        <w:t xml:space="preserve">разделами </w:t>
      </w:r>
      <w:r w:rsidR="00151073">
        <w:rPr>
          <w:color w:val="000000"/>
        </w:rPr>
        <w:t>«</w:t>
      </w:r>
      <w:r w:rsidRPr="00195FEC">
        <w:rPr>
          <w:color w:val="000000"/>
        </w:rPr>
        <w:t>10</w:t>
      </w:r>
      <w:r w:rsidR="00151073">
        <w:rPr>
          <w:color w:val="000000"/>
        </w:rPr>
        <w:t>» и «11»</w:t>
      </w:r>
      <w:r w:rsidRPr="00195FEC">
        <w:rPr>
          <w:color w:val="000000"/>
        </w:rPr>
        <w:t xml:space="preserve"> настоящего положения.</w:t>
      </w:r>
    </w:p>
    <w:p w14:paraId="3EA674F0" w14:textId="77777777" w:rsidR="00033EC9" w:rsidRDefault="00033EC9" w:rsidP="00CB6260">
      <w:pPr>
        <w:widowControl w:val="0"/>
        <w:shd w:val="clear" w:color="auto" w:fill="FFFFFF"/>
        <w:tabs>
          <w:tab w:val="left" w:pos="898"/>
          <w:tab w:val="left" w:pos="8820"/>
        </w:tabs>
        <w:autoSpaceDE w:val="0"/>
        <w:autoSpaceDN w:val="0"/>
        <w:adjustRightInd w:val="0"/>
        <w:ind w:firstLine="709"/>
        <w:jc w:val="both"/>
        <w:rPr>
          <w:color w:val="000000"/>
        </w:rPr>
      </w:pPr>
      <w:r>
        <w:rPr>
          <w:color w:val="000000"/>
        </w:rPr>
        <w:t xml:space="preserve">2.9. Дополнительно по решению директора техникума, в пределах имеющихся средств на выплаты стимулирующего характера, для педагогических работников в качестве стимулирующей выплаты могут устанавливаться следующие надбавки: </w:t>
      </w:r>
    </w:p>
    <w:p w14:paraId="12E0EEBC" w14:textId="77777777" w:rsidR="00033EC9" w:rsidRDefault="00033EC9" w:rsidP="00CB6260">
      <w:pPr>
        <w:widowControl w:val="0"/>
        <w:shd w:val="clear" w:color="auto" w:fill="FFFFFF"/>
        <w:tabs>
          <w:tab w:val="left" w:pos="898"/>
          <w:tab w:val="left" w:pos="8820"/>
        </w:tabs>
        <w:autoSpaceDE w:val="0"/>
        <w:autoSpaceDN w:val="0"/>
        <w:adjustRightInd w:val="0"/>
        <w:ind w:firstLine="709"/>
        <w:jc w:val="both"/>
        <w:rPr>
          <w:color w:val="000000"/>
        </w:rPr>
      </w:pPr>
      <w:r>
        <w:rPr>
          <w:color w:val="000000"/>
        </w:rPr>
        <w:t>- за наличие высшей квалификационной категории в размере 20 % к должностному окладу (ставке);</w:t>
      </w:r>
    </w:p>
    <w:p w14:paraId="5A336A14" w14:textId="77777777" w:rsidR="00033EC9" w:rsidRDefault="00033EC9" w:rsidP="00033EC9">
      <w:pPr>
        <w:widowControl w:val="0"/>
        <w:shd w:val="clear" w:color="auto" w:fill="FFFFFF"/>
        <w:tabs>
          <w:tab w:val="left" w:pos="898"/>
          <w:tab w:val="left" w:pos="8820"/>
        </w:tabs>
        <w:autoSpaceDE w:val="0"/>
        <w:autoSpaceDN w:val="0"/>
        <w:adjustRightInd w:val="0"/>
        <w:ind w:firstLine="709"/>
        <w:jc w:val="both"/>
        <w:rPr>
          <w:color w:val="000000"/>
        </w:rPr>
      </w:pPr>
      <w:r>
        <w:rPr>
          <w:color w:val="000000"/>
        </w:rPr>
        <w:t>- за наличие первой квалификационной категории в размере 15 % к должностному окладу (ставке);</w:t>
      </w:r>
    </w:p>
    <w:p w14:paraId="27BA2BB5" w14:textId="22D12F6C" w:rsidR="00E60221" w:rsidRPr="002D4BA6" w:rsidRDefault="00033EC9" w:rsidP="008738C6">
      <w:pPr>
        <w:widowControl w:val="0"/>
        <w:shd w:val="clear" w:color="auto" w:fill="FFFFFF"/>
        <w:tabs>
          <w:tab w:val="left" w:pos="898"/>
          <w:tab w:val="left" w:pos="8820"/>
        </w:tabs>
        <w:autoSpaceDE w:val="0"/>
        <w:autoSpaceDN w:val="0"/>
        <w:adjustRightInd w:val="0"/>
        <w:ind w:firstLine="709"/>
        <w:jc w:val="both"/>
        <w:rPr>
          <w:color w:val="000000"/>
        </w:rPr>
      </w:pPr>
      <w:r>
        <w:rPr>
          <w:color w:val="000000"/>
        </w:rPr>
        <w:t>- молодым специалистам в течение первых трех лет работы в размере 30 % к должностному окладу (ставке).</w:t>
      </w:r>
    </w:p>
    <w:p w14:paraId="2C2B7F6B" w14:textId="77777777" w:rsidR="00E0091A" w:rsidRDefault="00195FEC" w:rsidP="00A934FA">
      <w:pPr>
        <w:jc w:val="center"/>
        <w:rPr>
          <w:b/>
          <w:sz w:val="28"/>
          <w:szCs w:val="28"/>
        </w:rPr>
      </w:pPr>
      <w:r w:rsidRPr="00195FEC">
        <w:rPr>
          <w:b/>
          <w:sz w:val="28"/>
          <w:szCs w:val="28"/>
        </w:rPr>
        <w:t>3.</w:t>
      </w:r>
      <w:r w:rsidR="002D6532">
        <w:rPr>
          <w:b/>
          <w:sz w:val="28"/>
          <w:szCs w:val="28"/>
        </w:rPr>
        <w:t xml:space="preserve"> </w:t>
      </w:r>
      <w:r w:rsidRPr="00195FEC">
        <w:rPr>
          <w:b/>
          <w:sz w:val="28"/>
          <w:szCs w:val="28"/>
        </w:rPr>
        <w:t>Порядок и условия оплаты труда</w:t>
      </w:r>
    </w:p>
    <w:p w14:paraId="1BC407D9" w14:textId="77777777" w:rsidR="00195FEC" w:rsidRPr="00195FEC" w:rsidRDefault="00195FEC" w:rsidP="00A934FA">
      <w:pPr>
        <w:jc w:val="center"/>
        <w:rPr>
          <w:b/>
          <w:sz w:val="28"/>
          <w:szCs w:val="28"/>
        </w:rPr>
      </w:pPr>
      <w:proofErr w:type="spellStart"/>
      <w:r w:rsidRPr="00195FEC">
        <w:rPr>
          <w:b/>
          <w:sz w:val="28"/>
          <w:szCs w:val="28"/>
        </w:rPr>
        <w:t>учебно</w:t>
      </w:r>
      <w:proofErr w:type="spellEnd"/>
      <w:r w:rsidRPr="00195FEC">
        <w:rPr>
          <w:b/>
          <w:sz w:val="28"/>
          <w:szCs w:val="28"/>
        </w:rPr>
        <w:t>–вспомогательного персонал</w:t>
      </w:r>
      <w:r w:rsidR="00E0091A">
        <w:rPr>
          <w:b/>
          <w:sz w:val="28"/>
          <w:szCs w:val="28"/>
        </w:rPr>
        <w:t>а</w:t>
      </w:r>
    </w:p>
    <w:p w14:paraId="255D862A" w14:textId="5F120028" w:rsidR="008738C6" w:rsidRDefault="00195FEC" w:rsidP="008738C6">
      <w:pPr>
        <w:tabs>
          <w:tab w:val="left" w:pos="0"/>
        </w:tabs>
        <w:ind w:firstLine="709"/>
        <w:jc w:val="both"/>
      </w:pPr>
      <w:r w:rsidRPr="004D6B30">
        <w:t xml:space="preserve">3.1. Профессиональные квалификационные группы должностей </w:t>
      </w:r>
      <w:r w:rsidR="008B5187" w:rsidRPr="004D6B30">
        <w:t xml:space="preserve">работников </w:t>
      </w:r>
      <w:proofErr w:type="spellStart"/>
      <w:r w:rsidR="008B5187" w:rsidRPr="004D6B30">
        <w:t>учебно</w:t>
      </w:r>
      <w:proofErr w:type="spellEnd"/>
      <w:r w:rsidRPr="004D6B30">
        <w:t>–вспомогательного персонала подразделяются</w:t>
      </w:r>
      <w:r w:rsidRPr="00195FEC">
        <w:t xml:space="preserve"> на два уровня в соответствии с приказом Минздравсоцразвития России от 05.05.2008</w:t>
      </w:r>
      <w:r w:rsidR="002D6532">
        <w:t xml:space="preserve"> </w:t>
      </w:r>
      <w:r w:rsidRPr="00195FEC">
        <w:t>г. №</w:t>
      </w:r>
      <w:r w:rsidR="002D6532">
        <w:t xml:space="preserve"> </w:t>
      </w:r>
      <w:r w:rsidRPr="00195FEC">
        <w:t>216</w:t>
      </w:r>
      <w:r w:rsidR="002D6532">
        <w:t xml:space="preserve"> </w:t>
      </w:r>
      <w:r w:rsidR="00166EDC">
        <w:t>н</w:t>
      </w:r>
      <w:r w:rsidRPr="00195FEC">
        <w:t>.</w:t>
      </w:r>
    </w:p>
    <w:p w14:paraId="75FFE420" w14:textId="77777777" w:rsidR="00BF37A1" w:rsidRPr="00F11087" w:rsidRDefault="00BF37A1" w:rsidP="00F11087">
      <w:pPr>
        <w:tabs>
          <w:tab w:val="left" w:pos="0"/>
        </w:tabs>
        <w:ind w:firstLine="709"/>
        <w:jc w:val="both"/>
      </w:pPr>
    </w:p>
    <w:p w14:paraId="74DF8719" w14:textId="77777777" w:rsidR="00195FEC" w:rsidRPr="00C801C3" w:rsidRDefault="00195FEC" w:rsidP="00CB6260">
      <w:pPr>
        <w:tabs>
          <w:tab w:val="left" w:pos="0"/>
        </w:tabs>
        <w:ind w:firstLine="709"/>
        <w:rPr>
          <w:b/>
        </w:rPr>
      </w:pPr>
      <w:r w:rsidRPr="0063519B">
        <w:rPr>
          <w:b/>
        </w:rPr>
        <w:t xml:space="preserve">  </w:t>
      </w:r>
      <w:r w:rsidR="00D15A08">
        <w:rPr>
          <w:b/>
        </w:rPr>
        <w:t xml:space="preserve">ПКГ должностей </w:t>
      </w:r>
      <w:r w:rsidR="00D15A08" w:rsidRPr="00C801C3">
        <w:rPr>
          <w:b/>
        </w:rPr>
        <w:t>работников</w:t>
      </w:r>
      <w:r w:rsidR="00C801C3" w:rsidRPr="00C801C3">
        <w:rPr>
          <w:b/>
        </w:rPr>
        <w:t xml:space="preserve"> </w:t>
      </w:r>
      <w:proofErr w:type="spellStart"/>
      <w:r w:rsidR="00C801C3" w:rsidRPr="00C801C3">
        <w:rPr>
          <w:b/>
        </w:rPr>
        <w:t>учебно</w:t>
      </w:r>
      <w:proofErr w:type="spellEnd"/>
      <w:r w:rsidR="00C801C3" w:rsidRPr="00C801C3">
        <w:rPr>
          <w:b/>
        </w:rPr>
        <w:t>–вспомогательного персонала</w:t>
      </w:r>
      <w:r w:rsidR="00D15A08" w:rsidRPr="00C801C3">
        <w:rPr>
          <w:b/>
        </w:rPr>
        <w:t>:</w:t>
      </w:r>
    </w:p>
    <w:p w14:paraId="3E4EC471" w14:textId="77777777" w:rsidR="00C801C3" w:rsidRPr="00C801C3" w:rsidRDefault="00C801C3" w:rsidP="00CB6260">
      <w:pPr>
        <w:tabs>
          <w:tab w:val="left" w:pos="0"/>
        </w:tabs>
        <w:ind w:firstLine="709"/>
        <w:rPr>
          <w:b/>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4926"/>
        <w:gridCol w:w="4033"/>
      </w:tblGrid>
      <w:tr w:rsidR="00D15A08" w:rsidRPr="00195FEC" w14:paraId="75F584B7" w14:textId="77777777" w:rsidTr="008738C6">
        <w:trPr>
          <w:trHeight w:val="689"/>
        </w:trPr>
        <w:tc>
          <w:tcPr>
            <w:tcW w:w="1242" w:type="dxa"/>
            <w:tcBorders>
              <w:top w:val="single" w:sz="4" w:space="0" w:color="000000"/>
              <w:left w:val="single" w:sz="4" w:space="0" w:color="000000"/>
              <w:bottom w:val="single" w:sz="4" w:space="0" w:color="000000"/>
              <w:right w:val="single" w:sz="4" w:space="0" w:color="000000"/>
            </w:tcBorders>
          </w:tcPr>
          <w:p w14:paraId="6ED2EE5A" w14:textId="77777777" w:rsidR="00D15A08" w:rsidRPr="00195FEC" w:rsidRDefault="00D15A08" w:rsidP="00B02982">
            <w:pPr>
              <w:jc w:val="center"/>
            </w:pPr>
            <w:r>
              <w:t>№ КУ</w:t>
            </w:r>
          </w:p>
        </w:tc>
        <w:tc>
          <w:tcPr>
            <w:tcW w:w="4926" w:type="dxa"/>
            <w:tcBorders>
              <w:top w:val="single" w:sz="4" w:space="0" w:color="000000"/>
              <w:left w:val="single" w:sz="4" w:space="0" w:color="000000"/>
              <w:bottom w:val="single" w:sz="4" w:space="0" w:color="000000"/>
              <w:right w:val="single" w:sz="4" w:space="0" w:color="000000"/>
            </w:tcBorders>
          </w:tcPr>
          <w:p w14:paraId="2D0EE197" w14:textId="5BE1CD9C" w:rsidR="00D15A08" w:rsidRPr="00195FEC" w:rsidRDefault="00D15A08" w:rsidP="00B02982">
            <w:pPr>
              <w:jc w:val="center"/>
            </w:pPr>
            <w:r w:rsidRPr="00195FEC">
              <w:t xml:space="preserve">Должности, отнесенные </w:t>
            </w:r>
            <w:r w:rsidR="003B6E56" w:rsidRPr="00195FEC">
              <w:t>к КУ</w:t>
            </w:r>
          </w:p>
        </w:tc>
        <w:tc>
          <w:tcPr>
            <w:tcW w:w="4033" w:type="dxa"/>
            <w:tcBorders>
              <w:top w:val="single" w:sz="4" w:space="0" w:color="000000"/>
              <w:left w:val="single" w:sz="4" w:space="0" w:color="000000"/>
              <w:bottom w:val="single" w:sz="4" w:space="0" w:color="000000"/>
              <w:right w:val="single" w:sz="4" w:space="0" w:color="000000"/>
            </w:tcBorders>
          </w:tcPr>
          <w:p w14:paraId="2EF1311A" w14:textId="77777777" w:rsidR="00D15A08" w:rsidRPr="00195FEC" w:rsidRDefault="00D15A08" w:rsidP="00BE7B74">
            <w:pPr>
              <w:jc w:val="center"/>
            </w:pPr>
            <w:r w:rsidRPr="00195FEC">
              <w:t>размер оклада</w:t>
            </w:r>
            <w:r w:rsidR="00B86E9A">
              <w:t xml:space="preserve"> (ставки)</w:t>
            </w:r>
            <w:r w:rsidRPr="00195FEC">
              <w:t xml:space="preserve"> (руб.)</w:t>
            </w:r>
          </w:p>
        </w:tc>
      </w:tr>
      <w:tr w:rsidR="00D15A08" w:rsidRPr="00195FEC" w14:paraId="51E0D04F" w14:textId="77777777" w:rsidTr="008738C6">
        <w:trPr>
          <w:trHeight w:val="335"/>
        </w:trPr>
        <w:tc>
          <w:tcPr>
            <w:tcW w:w="10201" w:type="dxa"/>
            <w:gridSpan w:val="3"/>
            <w:tcBorders>
              <w:top w:val="single" w:sz="4" w:space="0" w:color="000000"/>
              <w:left w:val="single" w:sz="4" w:space="0" w:color="000000"/>
              <w:bottom w:val="single" w:sz="4" w:space="0" w:color="000000"/>
              <w:right w:val="single" w:sz="4" w:space="0" w:color="000000"/>
            </w:tcBorders>
          </w:tcPr>
          <w:p w14:paraId="66F14B40" w14:textId="77777777" w:rsidR="00D15A08" w:rsidRDefault="00D15A08" w:rsidP="00EB4FDB">
            <w:pPr>
              <w:jc w:val="center"/>
            </w:pPr>
            <w:r w:rsidRPr="0063519B">
              <w:rPr>
                <w:b/>
              </w:rPr>
              <w:t>ПКГ должностей работников учебно-вспомогательного персонала первого уровня</w:t>
            </w:r>
          </w:p>
        </w:tc>
      </w:tr>
      <w:tr w:rsidR="00D15A08" w:rsidRPr="00195FEC" w14:paraId="38271325" w14:textId="77777777" w:rsidTr="008738C6">
        <w:trPr>
          <w:trHeight w:val="335"/>
        </w:trPr>
        <w:tc>
          <w:tcPr>
            <w:tcW w:w="1242" w:type="dxa"/>
            <w:tcBorders>
              <w:top w:val="single" w:sz="4" w:space="0" w:color="000000"/>
              <w:left w:val="single" w:sz="4" w:space="0" w:color="000000"/>
              <w:bottom w:val="single" w:sz="4" w:space="0" w:color="000000"/>
              <w:right w:val="single" w:sz="4" w:space="0" w:color="000000"/>
            </w:tcBorders>
          </w:tcPr>
          <w:p w14:paraId="38A43C6B" w14:textId="77777777" w:rsidR="00D15A08" w:rsidRDefault="00D15A08" w:rsidP="00E0091A">
            <w:r>
              <w:t>1 КУ</w:t>
            </w:r>
          </w:p>
        </w:tc>
        <w:tc>
          <w:tcPr>
            <w:tcW w:w="4926" w:type="dxa"/>
            <w:tcBorders>
              <w:top w:val="single" w:sz="4" w:space="0" w:color="000000"/>
              <w:left w:val="single" w:sz="4" w:space="0" w:color="000000"/>
              <w:bottom w:val="single" w:sz="4" w:space="0" w:color="000000"/>
              <w:right w:val="single" w:sz="4" w:space="0" w:color="000000"/>
            </w:tcBorders>
          </w:tcPr>
          <w:p w14:paraId="0FAEA6EC" w14:textId="77777777" w:rsidR="00D15A08" w:rsidRPr="00195FEC" w:rsidRDefault="00D15A08" w:rsidP="00E0091A">
            <w:r>
              <w:t>С</w:t>
            </w:r>
            <w:r w:rsidRPr="00195FEC">
              <w:t>екретарь учебной части</w:t>
            </w:r>
          </w:p>
        </w:tc>
        <w:tc>
          <w:tcPr>
            <w:tcW w:w="4033" w:type="dxa"/>
            <w:tcBorders>
              <w:top w:val="single" w:sz="4" w:space="0" w:color="000000"/>
              <w:left w:val="single" w:sz="4" w:space="0" w:color="000000"/>
              <w:bottom w:val="single" w:sz="4" w:space="0" w:color="000000"/>
              <w:right w:val="single" w:sz="4" w:space="0" w:color="000000"/>
            </w:tcBorders>
          </w:tcPr>
          <w:p w14:paraId="3A465B3D" w14:textId="46ADAB82" w:rsidR="00D15A08" w:rsidRPr="00195FEC" w:rsidRDefault="00F9249B" w:rsidP="00460527">
            <w:pPr>
              <w:jc w:val="center"/>
            </w:pPr>
            <w:r>
              <w:t>6788,00</w:t>
            </w:r>
          </w:p>
        </w:tc>
      </w:tr>
      <w:tr w:rsidR="00D15A08" w:rsidRPr="00195FEC" w14:paraId="46A4ACE8" w14:textId="77777777" w:rsidTr="008738C6">
        <w:trPr>
          <w:trHeight w:val="315"/>
        </w:trPr>
        <w:tc>
          <w:tcPr>
            <w:tcW w:w="10201" w:type="dxa"/>
            <w:gridSpan w:val="3"/>
            <w:tcBorders>
              <w:top w:val="single" w:sz="4" w:space="0" w:color="000000"/>
              <w:left w:val="single" w:sz="4" w:space="0" w:color="000000"/>
              <w:bottom w:val="single" w:sz="4" w:space="0" w:color="000000"/>
              <w:right w:val="single" w:sz="4" w:space="0" w:color="000000"/>
            </w:tcBorders>
          </w:tcPr>
          <w:p w14:paraId="4E164011" w14:textId="77777777" w:rsidR="00D15A08" w:rsidRPr="00857889" w:rsidRDefault="00D15A08" w:rsidP="00857889">
            <w:pPr>
              <w:jc w:val="center"/>
              <w:rPr>
                <w:b/>
              </w:rPr>
            </w:pPr>
            <w:r w:rsidRPr="00D15A08">
              <w:rPr>
                <w:b/>
              </w:rPr>
              <w:t>ПКГ должностей работников учебно-вспомогательного персонала второго уровня</w:t>
            </w:r>
          </w:p>
        </w:tc>
      </w:tr>
      <w:tr w:rsidR="00D15A08" w:rsidRPr="00195FEC" w14:paraId="0FD8D9EA" w14:textId="77777777" w:rsidTr="008738C6">
        <w:trPr>
          <w:trHeight w:val="273"/>
        </w:trPr>
        <w:tc>
          <w:tcPr>
            <w:tcW w:w="1242" w:type="dxa"/>
            <w:tcBorders>
              <w:top w:val="single" w:sz="4" w:space="0" w:color="000000"/>
              <w:left w:val="single" w:sz="4" w:space="0" w:color="000000"/>
              <w:bottom w:val="single" w:sz="4" w:space="0" w:color="000000"/>
              <w:right w:val="single" w:sz="4" w:space="0" w:color="000000"/>
            </w:tcBorders>
          </w:tcPr>
          <w:p w14:paraId="368A2D3A" w14:textId="77777777" w:rsidR="00D15A08" w:rsidRPr="00195FEC" w:rsidRDefault="00D15A08" w:rsidP="00D15A08">
            <w:r>
              <w:t>2 КУ</w:t>
            </w:r>
          </w:p>
        </w:tc>
        <w:tc>
          <w:tcPr>
            <w:tcW w:w="4926" w:type="dxa"/>
            <w:tcBorders>
              <w:top w:val="single" w:sz="4" w:space="0" w:color="000000"/>
              <w:left w:val="single" w:sz="4" w:space="0" w:color="000000"/>
              <w:bottom w:val="single" w:sz="4" w:space="0" w:color="000000"/>
              <w:right w:val="single" w:sz="4" w:space="0" w:color="000000"/>
            </w:tcBorders>
          </w:tcPr>
          <w:p w14:paraId="6DF5E7F4" w14:textId="77777777" w:rsidR="00D15A08" w:rsidRPr="00195FEC" w:rsidRDefault="00D15A08" w:rsidP="006A6BCD">
            <w:r w:rsidRPr="00195FEC">
              <w:t>Диспетчер образовательного учреждения</w:t>
            </w:r>
          </w:p>
        </w:tc>
        <w:tc>
          <w:tcPr>
            <w:tcW w:w="4033" w:type="dxa"/>
            <w:tcBorders>
              <w:top w:val="single" w:sz="4" w:space="0" w:color="000000"/>
              <w:left w:val="single" w:sz="4" w:space="0" w:color="000000"/>
              <w:bottom w:val="single" w:sz="4" w:space="0" w:color="000000"/>
              <w:right w:val="single" w:sz="4" w:space="0" w:color="000000"/>
            </w:tcBorders>
          </w:tcPr>
          <w:p w14:paraId="0DD06C56" w14:textId="5357D604" w:rsidR="00D15A08" w:rsidRPr="00195FEC" w:rsidRDefault="00D15A08" w:rsidP="00460527">
            <w:pPr>
              <w:jc w:val="center"/>
            </w:pPr>
            <w:r w:rsidRPr="00195FEC">
              <w:t xml:space="preserve"> </w:t>
            </w:r>
            <w:r w:rsidR="00F9249B">
              <w:t>6863,00</w:t>
            </w:r>
          </w:p>
        </w:tc>
      </w:tr>
    </w:tbl>
    <w:p w14:paraId="0D2CA21B" w14:textId="77777777" w:rsidR="00B02982" w:rsidRDefault="00B02982" w:rsidP="002D6532">
      <w:pPr>
        <w:jc w:val="both"/>
      </w:pPr>
    </w:p>
    <w:p w14:paraId="04538CDA" w14:textId="77777777" w:rsidR="00AE7540" w:rsidRPr="00195FEC" w:rsidRDefault="00E0091A" w:rsidP="00CB6260">
      <w:pPr>
        <w:ind w:firstLine="709"/>
        <w:jc w:val="both"/>
      </w:pPr>
      <w:r>
        <w:t>Работникам учебно-</w:t>
      </w:r>
      <w:r w:rsidR="00AE7540" w:rsidRPr="00195FEC">
        <w:t>вспомогательного персонала могут устанавливаться повышающие коэффициенты:</w:t>
      </w:r>
    </w:p>
    <w:p w14:paraId="144F2CAA" w14:textId="7241F502" w:rsidR="00AE7540" w:rsidRPr="00195FEC" w:rsidRDefault="0047619B" w:rsidP="00CB6260">
      <w:pPr>
        <w:ind w:firstLine="709"/>
        <w:jc w:val="both"/>
      </w:pPr>
      <w:r>
        <w:t>●</w:t>
      </w:r>
      <w:r w:rsidR="00AE7540" w:rsidRPr="00195FEC">
        <w:t xml:space="preserve"> персональный </w:t>
      </w:r>
      <w:r w:rsidR="00B02982">
        <w:t xml:space="preserve">(в размере до </w:t>
      </w:r>
      <w:r w:rsidR="0083336F">
        <w:t>5</w:t>
      </w:r>
      <w:r w:rsidR="00151073">
        <w:t xml:space="preserve">,0) </w:t>
      </w:r>
      <w:r w:rsidR="00AE7540" w:rsidRPr="00195FEC">
        <w:t xml:space="preserve">– с учетом уровня его профессиональной подготовки, сложности и важности выполняемой работы, степени самостоятельности и </w:t>
      </w:r>
      <w:proofErr w:type="gramStart"/>
      <w:r w:rsidR="00AE7540" w:rsidRPr="00195FEC">
        <w:t>ответственности  при</w:t>
      </w:r>
      <w:proofErr w:type="gramEnd"/>
      <w:r w:rsidR="00AE7540" w:rsidRPr="00195FEC">
        <w:t xml:space="preserve"> выполнении  поставленных задач</w:t>
      </w:r>
      <w:r w:rsidR="00151073">
        <w:t>.</w:t>
      </w:r>
      <w:r w:rsidR="00AE7540" w:rsidRPr="00195FEC">
        <w:t xml:space="preserve"> </w:t>
      </w:r>
      <w:r w:rsidR="00151073">
        <w:rPr>
          <w:color w:val="000000"/>
          <w:spacing w:val="1"/>
        </w:rPr>
        <w:t>Р</w:t>
      </w:r>
      <w:r w:rsidR="00151073" w:rsidRPr="00195FEC">
        <w:rPr>
          <w:color w:val="000000"/>
          <w:spacing w:val="1"/>
        </w:rPr>
        <w:t>азмеры</w:t>
      </w:r>
      <w:r w:rsidR="00151073">
        <w:rPr>
          <w:color w:val="000000"/>
          <w:spacing w:val="1"/>
        </w:rPr>
        <w:t xml:space="preserve"> данного персонального повышающего коэффициента</w:t>
      </w:r>
      <w:r w:rsidR="00151073" w:rsidRPr="00195FEC">
        <w:rPr>
          <w:color w:val="000000"/>
          <w:spacing w:val="1"/>
        </w:rPr>
        <w:t xml:space="preserve"> определяются </w:t>
      </w:r>
      <w:r w:rsidR="00151073">
        <w:rPr>
          <w:color w:val="000000"/>
        </w:rPr>
        <w:t>директором</w:t>
      </w:r>
      <w:r w:rsidR="00015B97">
        <w:rPr>
          <w:color w:val="000000"/>
        </w:rPr>
        <w:t xml:space="preserve"> техникума</w:t>
      </w:r>
      <w:r w:rsidR="00151073" w:rsidRPr="00195FEC">
        <w:rPr>
          <w:color w:val="000000"/>
        </w:rPr>
        <w:t>.</w:t>
      </w:r>
    </w:p>
    <w:p w14:paraId="3C712257" w14:textId="77777777" w:rsidR="00F07EC3" w:rsidRDefault="00AE7540" w:rsidP="00CB6260">
      <w:pPr>
        <w:ind w:firstLine="709"/>
        <w:jc w:val="both"/>
      </w:pPr>
      <w:r w:rsidRPr="00195FEC">
        <w:t>Решение о введении соответствующих повышающих коэффициентов принимается директором техникума с учетом обеспечения данных выплат финансовыми средствами</w:t>
      </w:r>
      <w:r w:rsidR="00F07EC3">
        <w:t>.</w:t>
      </w:r>
      <w:r w:rsidR="00F07EC3" w:rsidRPr="00F07EC3">
        <w:t xml:space="preserve"> </w:t>
      </w:r>
    </w:p>
    <w:p w14:paraId="5B3F405E" w14:textId="77777777" w:rsidR="00AE7540" w:rsidRPr="00195FEC" w:rsidRDefault="00AE7540" w:rsidP="00CB6260">
      <w:pPr>
        <w:ind w:firstLine="709"/>
        <w:jc w:val="both"/>
      </w:pPr>
      <w:proofErr w:type="gramStart"/>
      <w:r w:rsidRPr="00195FEC">
        <w:t>Размер  итоговой</w:t>
      </w:r>
      <w:proofErr w:type="gramEnd"/>
      <w:r w:rsidRPr="00195FEC">
        <w:t xml:space="preserve"> выплаты с учётом повышающего коэффициента определяется путем умножения размера </w:t>
      </w:r>
      <w:r w:rsidR="00E41DC3">
        <w:t>должностного</w:t>
      </w:r>
      <w:r w:rsidRPr="00195FEC">
        <w:t xml:space="preserve"> оклада работника на величину повышающего коэффициента.</w:t>
      </w:r>
    </w:p>
    <w:p w14:paraId="24952B0B" w14:textId="77777777" w:rsidR="00AE7540" w:rsidRPr="00195FEC" w:rsidRDefault="00AE7540" w:rsidP="00CB6260">
      <w:pPr>
        <w:ind w:firstLine="709"/>
        <w:jc w:val="both"/>
      </w:pPr>
      <w:proofErr w:type="gramStart"/>
      <w:r w:rsidRPr="00195FEC">
        <w:t>Применение  персонального</w:t>
      </w:r>
      <w:proofErr w:type="gramEnd"/>
      <w:r w:rsidRPr="00195FEC">
        <w:t xml:space="preserve"> коэффициента к окладу не образует новый оклад и не учитывается при начислении иных стимулирующих и компенсационных выплат.</w:t>
      </w:r>
    </w:p>
    <w:p w14:paraId="09A1171F" w14:textId="77777777" w:rsidR="00AE7540" w:rsidRPr="00195FEC" w:rsidRDefault="00AE7540" w:rsidP="00CB6260">
      <w:pPr>
        <w:ind w:firstLine="709"/>
        <w:jc w:val="both"/>
      </w:pPr>
      <w:r w:rsidRPr="00195FEC">
        <w:t>Решение об установлении персонального повышающего коэффициента к окладу и его размерах принимается директором техникума персонально в отношении конкретного работника.</w:t>
      </w:r>
    </w:p>
    <w:p w14:paraId="0400B6BD" w14:textId="77777777" w:rsidR="00AE7540" w:rsidRPr="00195FEC" w:rsidRDefault="00AE7540" w:rsidP="00CB6260">
      <w:pPr>
        <w:ind w:firstLine="709"/>
        <w:jc w:val="both"/>
      </w:pPr>
      <w:r w:rsidRPr="00C62D35">
        <w:t>3.</w:t>
      </w:r>
      <w:r w:rsidR="00CB6260">
        <w:t>2</w:t>
      </w:r>
      <w:r w:rsidRPr="00C62D35">
        <w:t>.</w:t>
      </w:r>
      <w:r w:rsidRPr="00195FEC">
        <w:rPr>
          <w:b/>
        </w:rPr>
        <w:t xml:space="preserve"> </w:t>
      </w:r>
      <w:r w:rsidRPr="00195FEC">
        <w:t xml:space="preserve">С учетом условий труда учебно-вспомогательному персоналу </w:t>
      </w:r>
      <w:proofErr w:type="gramStart"/>
      <w:r w:rsidRPr="00195FEC">
        <w:t>устанавливаются  выплаты</w:t>
      </w:r>
      <w:proofErr w:type="gramEnd"/>
      <w:r w:rsidRPr="00195FEC">
        <w:t xml:space="preserve"> компенсационного харак</w:t>
      </w:r>
      <w:r w:rsidR="00B46B28">
        <w:t>тера, предусмотренные разделом</w:t>
      </w:r>
      <w:r w:rsidRPr="00C62D35">
        <w:t xml:space="preserve"> </w:t>
      </w:r>
      <w:r w:rsidR="00DA0649">
        <w:t>«9</w:t>
      </w:r>
      <w:r w:rsidR="00B46B28" w:rsidRPr="00C62D35">
        <w:t>»</w:t>
      </w:r>
      <w:r w:rsidRPr="00C62D35">
        <w:t xml:space="preserve"> </w:t>
      </w:r>
      <w:r w:rsidRPr="00195FEC">
        <w:t>настоящего положения.</w:t>
      </w:r>
    </w:p>
    <w:p w14:paraId="2A6F2629" w14:textId="77777777" w:rsidR="00C62AB8" w:rsidRPr="00533CF3" w:rsidRDefault="00AE7540" w:rsidP="00C62AB8">
      <w:pPr>
        <w:ind w:firstLine="709"/>
        <w:jc w:val="both"/>
      </w:pPr>
      <w:r w:rsidRPr="00C62D35">
        <w:lastRenderedPageBreak/>
        <w:t>3.</w:t>
      </w:r>
      <w:r w:rsidR="00CB6260">
        <w:t>3</w:t>
      </w:r>
      <w:r w:rsidRPr="00C62D35">
        <w:t>.</w:t>
      </w:r>
      <w:r w:rsidRPr="00195FEC">
        <w:rPr>
          <w:b/>
        </w:rPr>
        <w:t xml:space="preserve"> </w:t>
      </w:r>
      <w:r w:rsidRPr="00195FEC">
        <w:t xml:space="preserve">Учебно-вспомогательному </w:t>
      </w:r>
      <w:r w:rsidR="00B320A9" w:rsidRPr="00195FEC">
        <w:t>персоналу могут</w:t>
      </w:r>
      <w:r w:rsidRPr="00195FEC">
        <w:t xml:space="preserve"> выплачиваться стимулирующие и премиальные выплаты в соответствии с перечнем и критериями, предусмотренны</w:t>
      </w:r>
      <w:r w:rsidR="003905D5">
        <w:t>ми</w:t>
      </w:r>
      <w:r w:rsidRPr="00195FEC">
        <w:t xml:space="preserve"> разделом </w:t>
      </w:r>
      <w:r w:rsidR="00DA0649">
        <w:t>«10</w:t>
      </w:r>
      <w:r w:rsidRPr="00C62D35">
        <w:t>», «</w:t>
      </w:r>
      <w:proofErr w:type="gramStart"/>
      <w:r w:rsidRPr="00C62D35">
        <w:t>1</w:t>
      </w:r>
      <w:r w:rsidR="00DA0649">
        <w:t>1</w:t>
      </w:r>
      <w:r w:rsidRPr="00C62D35">
        <w:t>»</w:t>
      </w:r>
      <w:r w:rsidRPr="00195FEC">
        <w:rPr>
          <w:b/>
        </w:rPr>
        <w:t xml:space="preserve">  </w:t>
      </w:r>
      <w:r w:rsidRPr="00195FEC">
        <w:t>настоящего</w:t>
      </w:r>
      <w:proofErr w:type="gramEnd"/>
      <w:r w:rsidRPr="00195FEC">
        <w:t xml:space="preserve"> положения.</w:t>
      </w:r>
    </w:p>
    <w:p w14:paraId="0517C0E6" w14:textId="77777777" w:rsidR="00D155F6" w:rsidRDefault="00AE7540" w:rsidP="00AE7540">
      <w:pPr>
        <w:jc w:val="center"/>
        <w:rPr>
          <w:b/>
          <w:sz w:val="28"/>
          <w:szCs w:val="28"/>
        </w:rPr>
      </w:pPr>
      <w:r w:rsidRPr="00195FEC">
        <w:rPr>
          <w:b/>
          <w:sz w:val="28"/>
          <w:szCs w:val="28"/>
        </w:rPr>
        <w:t>4.</w:t>
      </w:r>
      <w:r w:rsidR="002D6532">
        <w:rPr>
          <w:b/>
          <w:sz w:val="28"/>
          <w:szCs w:val="28"/>
        </w:rPr>
        <w:t xml:space="preserve"> </w:t>
      </w:r>
      <w:r w:rsidRPr="00195FEC">
        <w:rPr>
          <w:b/>
          <w:sz w:val="28"/>
          <w:szCs w:val="28"/>
        </w:rPr>
        <w:t xml:space="preserve">Порядок и условия оплаты труда </w:t>
      </w:r>
    </w:p>
    <w:p w14:paraId="7B4FEE66" w14:textId="77777777" w:rsidR="00AE7540" w:rsidRPr="00CD5D82" w:rsidRDefault="00AE7540" w:rsidP="00C62AB8">
      <w:pPr>
        <w:jc w:val="center"/>
        <w:rPr>
          <w:b/>
          <w:sz w:val="28"/>
          <w:szCs w:val="28"/>
        </w:rPr>
      </w:pPr>
      <w:r w:rsidRPr="00195FEC">
        <w:rPr>
          <w:b/>
          <w:sz w:val="28"/>
          <w:szCs w:val="28"/>
        </w:rPr>
        <w:t>руководителей структурных подразделений</w:t>
      </w:r>
    </w:p>
    <w:p w14:paraId="4479BDC2" w14:textId="4EA3D922" w:rsidR="00C62AB8" w:rsidRPr="00CD5D82" w:rsidRDefault="00AE7540" w:rsidP="00C62AB8">
      <w:pPr>
        <w:ind w:firstLine="709"/>
        <w:jc w:val="both"/>
      </w:pPr>
      <w:r w:rsidRPr="00CD5D82">
        <w:t xml:space="preserve">4.1. </w:t>
      </w:r>
      <w:r w:rsidR="00316716" w:rsidRPr="00CD5D82">
        <w:t xml:space="preserve">Профессиональные </w:t>
      </w:r>
      <w:r w:rsidRPr="00CD5D82">
        <w:t>квалификационн</w:t>
      </w:r>
      <w:r w:rsidR="003905D5" w:rsidRPr="00CD5D82">
        <w:t>ые</w:t>
      </w:r>
      <w:r w:rsidRPr="00CD5D82">
        <w:t xml:space="preserve"> </w:t>
      </w:r>
      <w:r w:rsidR="00B320A9" w:rsidRPr="00CD5D82">
        <w:t>группы должностей</w:t>
      </w:r>
      <w:r w:rsidRPr="00CD5D82">
        <w:t xml:space="preserve"> руководителей </w:t>
      </w:r>
      <w:r w:rsidR="00B320A9" w:rsidRPr="00CD5D82">
        <w:t>структурных подразделений</w:t>
      </w:r>
      <w:r w:rsidR="00B320A9" w:rsidRPr="00CD5D82">
        <w:rPr>
          <w:b/>
        </w:rPr>
        <w:t xml:space="preserve"> </w:t>
      </w:r>
      <w:r w:rsidR="00B320A9" w:rsidRPr="00CD5D82">
        <w:t>подразделяются</w:t>
      </w:r>
      <w:r w:rsidRPr="00CD5D82">
        <w:t xml:space="preserve"> на три квалификационных уровня в соответствии с </w:t>
      </w:r>
      <w:r w:rsidR="00921437" w:rsidRPr="00CD5D82">
        <w:t>приказом Минздравсоцразвития</w:t>
      </w:r>
      <w:r w:rsidRPr="00CD5D82">
        <w:t xml:space="preserve"> России от 05.05.2008</w:t>
      </w:r>
      <w:r w:rsidR="00E0091A" w:rsidRPr="00CD5D82">
        <w:t xml:space="preserve"> </w:t>
      </w:r>
      <w:r w:rsidRPr="00CD5D82">
        <w:t>г. №</w:t>
      </w:r>
      <w:r w:rsidR="00E0091A" w:rsidRPr="00CD5D82">
        <w:t xml:space="preserve"> </w:t>
      </w:r>
      <w:r w:rsidRPr="00CD5D82">
        <w:t>216</w:t>
      </w:r>
      <w:r w:rsidR="005926D0" w:rsidRPr="00CD5D82">
        <w:t xml:space="preserve"> </w:t>
      </w:r>
      <w:r w:rsidR="00E0091A" w:rsidRPr="00CD5D82">
        <w:t>н</w:t>
      </w:r>
      <w:r w:rsidRPr="00CD5D82">
        <w:t>.</w:t>
      </w:r>
    </w:p>
    <w:p w14:paraId="5A600BC0" w14:textId="7ECE8057" w:rsidR="00C801C3" w:rsidRDefault="00EE77F1" w:rsidP="00F9249B">
      <w:pPr>
        <w:ind w:firstLine="709"/>
        <w:jc w:val="center"/>
        <w:rPr>
          <w:b/>
        </w:rPr>
      </w:pPr>
      <w:r w:rsidRPr="0063519B">
        <w:rPr>
          <w:b/>
        </w:rPr>
        <w:t>ПКГ должностей</w:t>
      </w:r>
      <w:r w:rsidR="001B3149" w:rsidRPr="0063519B">
        <w:rPr>
          <w:b/>
        </w:rPr>
        <w:t xml:space="preserve"> руководителей структурных подразделений</w:t>
      </w:r>
      <w:r w:rsidR="00AE7540" w:rsidRPr="0063519B">
        <w:rPr>
          <w:b/>
        </w:rPr>
        <w:t>:</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377"/>
        <w:gridCol w:w="7115"/>
      </w:tblGrid>
      <w:tr w:rsidR="00921437" w:rsidRPr="00921437" w14:paraId="672D9582" w14:textId="0E6D20EB" w:rsidTr="003B6E56">
        <w:trPr>
          <w:trHeight w:val="230"/>
        </w:trPr>
        <w:tc>
          <w:tcPr>
            <w:tcW w:w="709" w:type="dxa"/>
          </w:tcPr>
          <w:p w14:paraId="31AFADBA" w14:textId="77777777" w:rsidR="00921437" w:rsidRPr="00921437" w:rsidRDefault="00921437" w:rsidP="00921437">
            <w:pPr>
              <w:tabs>
                <w:tab w:val="left" w:pos="894"/>
              </w:tabs>
              <w:rPr>
                <w:sz w:val="20"/>
                <w:szCs w:val="20"/>
              </w:rPr>
            </w:pPr>
            <w:r w:rsidRPr="00921437">
              <w:rPr>
                <w:sz w:val="20"/>
                <w:szCs w:val="20"/>
              </w:rPr>
              <w:t>№ КУ</w:t>
            </w:r>
          </w:p>
        </w:tc>
        <w:tc>
          <w:tcPr>
            <w:tcW w:w="2377" w:type="dxa"/>
          </w:tcPr>
          <w:p w14:paraId="3BA87E67" w14:textId="77777777" w:rsidR="00921437" w:rsidRPr="00921437" w:rsidRDefault="00921437" w:rsidP="00921437">
            <w:pPr>
              <w:tabs>
                <w:tab w:val="left" w:pos="894"/>
              </w:tabs>
              <w:jc w:val="center"/>
              <w:rPr>
                <w:sz w:val="20"/>
                <w:szCs w:val="20"/>
              </w:rPr>
            </w:pPr>
            <w:r w:rsidRPr="00921437">
              <w:rPr>
                <w:sz w:val="20"/>
                <w:szCs w:val="20"/>
              </w:rPr>
              <w:t>Должности, отнесенные к КУ</w:t>
            </w:r>
          </w:p>
        </w:tc>
        <w:tc>
          <w:tcPr>
            <w:tcW w:w="7115" w:type="dxa"/>
            <w:tcBorders>
              <w:top w:val="single" w:sz="4" w:space="0" w:color="auto"/>
              <w:bottom w:val="single" w:sz="4" w:space="0" w:color="auto"/>
              <w:right w:val="single" w:sz="4" w:space="0" w:color="auto"/>
            </w:tcBorders>
            <w:shd w:val="clear" w:color="auto" w:fill="auto"/>
          </w:tcPr>
          <w:p w14:paraId="0B94993D" w14:textId="04184AE0" w:rsidR="00921437" w:rsidRPr="00921437" w:rsidRDefault="00921437" w:rsidP="00921437">
            <w:pPr>
              <w:jc w:val="center"/>
              <w:rPr>
                <w:sz w:val="20"/>
                <w:szCs w:val="20"/>
              </w:rPr>
            </w:pPr>
            <w:r w:rsidRPr="00921437">
              <w:rPr>
                <w:sz w:val="20"/>
                <w:szCs w:val="20"/>
              </w:rPr>
              <w:t>Размер должностного оклада (ставки) (руб.)</w:t>
            </w:r>
          </w:p>
        </w:tc>
      </w:tr>
      <w:tr w:rsidR="00921437" w:rsidRPr="00921437" w14:paraId="38D8148B" w14:textId="77777777" w:rsidTr="003B6E56">
        <w:trPr>
          <w:trHeight w:val="716"/>
        </w:trPr>
        <w:tc>
          <w:tcPr>
            <w:tcW w:w="709" w:type="dxa"/>
          </w:tcPr>
          <w:p w14:paraId="7A60E702" w14:textId="77777777" w:rsidR="00921437" w:rsidRPr="00921437" w:rsidRDefault="00921437" w:rsidP="00921437">
            <w:pPr>
              <w:tabs>
                <w:tab w:val="left" w:pos="894"/>
              </w:tabs>
              <w:rPr>
                <w:sz w:val="20"/>
                <w:szCs w:val="20"/>
              </w:rPr>
            </w:pPr>
            <w:r w:rsidRPr="00921437">
              <w:rPr>
                <w:sz w:val="20"/>
                <w:szCs w:val="20"/>
              </w:rPr>
              <w:t>2 КУ</w:t>
            </w:r>
          </w:p>
        </w:tc>
        <w:tc>
          <w:tcPr>
            <w:tcW w:w="2377" w:type="dxa"/>
          </w:tcPr>
          <w:p w14:paraId="728B3BE6" w14:textId="77777777" w:rsidR="00921437" w:rsidRPr="00921437" w:rsidRDefault="00921437" w:rsidP="00921437">
            <w:pPr>
              <w:pStyle w:val="ab"/>
              <w:rPr>
                <w:sz w:val="20"/>
                <w:szCs w:val="20"/>
              </w:rPr>
            </w:pPr>
            <w:proofErr w:type="gramStart"/>
            <w:r w:rsidRPr="00921437">
              <w:rPr>
                <w:sz w:val="20"/>
                <w:szCs w:val="20"/>
              </w:rPr>
              <w:t>Заведующий  отделением</w:t>
            </w:r>
            <w:proofErr w:type="gramEnd"/>
            <w:r w:rsidRPr="00921437">
              <w:rPr>
                <w:sz w:val="20"/>
                <w:szCs w:val="20"/>
              </w:rPr>
              <w:t>, заведующий мастерскими,</w:t>
            </w:r>
          </w:p>
          <w:p w14:paraId="6285D047" w14:textId="77777777" w:rsidR="00921437" w:rsidRPr="00921437" w:rsidRDefault="00921437" w:rsidP="00921437">
            <w:pPr>
              <w:pStyle w:val="ab"/>
              <w:rPr>
                <w:sz w:val="20"/>
                <w:szCs w:val="20"/>
              </w:rPr>
            </w:pPr>
            <w:r w:rsidRPr="00921437">
              <w:rPr>
                <w:sz w:val="20"/>
                <w:szCs w:val="20"/>
              </w:rPr>
              <w:t xml:space="preserve">заведующий </w:t>
            </w:r>
          </w:p>
          <w:p w14:paraId="42941905" w14:textId="77777777" w:rsidR="00921437" w:rsidRPr="00921437" w:rsidRDefault="00921437" w:rsidP="00921437">
            <w:pPr>
              <w:pStyle w:val="ab"/>
              <w:rPr>
                <w:sz w:val="20"/>
                <w:szCs w:val="20"/>
              </w:rPr>
            </w:pPr>
            <w:r w:rsidRPr="00921437">
              <w:rPr>
                <w:sz w:val="20"/>
                <w:szCs w:val="20"/>
              </w:rPr>
              <w:t>учебной частью,</w:t>
            </w:r>
          </w:p>
          <w:p w14:paraId="4690BDDE" w14:textId="77777777" w:rsidR="00921437" w:rsidRPr="00921437" w:rsidRDefault="00921437" w:rsidP="00921437">
            <w:pPr>
              <w:pStyle w:val="ab"/>
              <w:rPr>
                <w:sz w:val="20"/>
                <w:szCs w:val="20"/>
              </w:rPr>
            </w:pPr>
            <w:r w:rsidRPr="00921437">
              <w:rPr>
                <w:sz w:val="20"/>
                <w:szCs w:val="20"/>
              </w:rPr>
              <w:t xml:space="preserve"> заведующий библиотекой,  </w:t>
            </w:r>
          </w:p>
          <w:p w14:paraId="39D0BA73" w14:textId="5A8D4685" w:rsidR="00921437" w:rsidRPr="00921437" w:rsidRDefault="00921437" w:rsidP="00921437">
            <w:pPr>
              <w:pStyle w:val="ab"/>
              <w:rPr>
                <w:sz w:val="20"/>
                <w:szCs w:val="20"/>
              </w:rPr>
            </w:pPr>
            <w:r w:rsidRPr="00921437">
              <w:rPr>
                <w:sz w:val="20"/>
                <w:szCs w:val="20"/>
              </w:rPr>
              <w:t>старший мастер, руководитель информационно вычислительного центра, заведующий производственной практикой</w:t>
            </w:r>
            <w:r w:rsidR="00A975D9">
              <w:rPr>
                <w:sz w:val="20"/>
                <w:szCs w:val="20"/>
              </w:rPr>
              <w:t>, заведующий учебно-производственным комплексом</w:t>
            </w:r>
          </w:p>
        </w:tc>
        <w:tc>
          <w:tcPr>
            <w:tcW w:w="7115" w:type="dxa"/>
          </w:tcPr>
          <w:p w14:paraId="178DAE96" w14:textId="53531A6E" w:rsidR="00921437" w:rsidRPr="00921437" w:rsidRDefault="00921437" w:rsidP="00921437">
            <w:pPr>
              <w:tabs>
                <w:tab w:val="left" w:pos="894"/>
              </w:tabs>
              <w:jc w:val="center"/>
              <w:rPr>
                <w:color w:val="000000" w:themeColor="text1"/>
                <w:sz w:val="20"/>
                <w:szCs w:val="20"/>
              </w:rPr>
            </w:pPr>
            <w:r>
              <w:rPr>
                <w:color w:val="000000" w:themeColor="text1"/>
                <w:sz w:val="20"/>
                <w:szCs w:val="20"/>
              </w:rPr>
              <w:t>12 468,00</w:t>
            </w:r>
          </w:p>
        </w:tc>
      </w:tr>
      <w:tr w:rsidR="00921437" w:rsidRPr="00921437" w14:paraId="679FA8E9" w14:textId="6CAF7B18" w:rsidTr="003B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trPr>
        <w:tc>
          <w:tcPr>
            <w:tcW w:w="709" w:type="dxa"/>
          </w:tcPr>
          <w:p w14:paraId="4774D1C1" w14:textId="39D2993D" w:rsidR="00921437" w:rsidRPr="00921437" w:rsidRDefault="00921437" w:rsidP="00921437">
            <w:pPr>
              <w:rPr>
                <w:sz w:val="20"/>
                <w:szCs w:val="20"/>
              </w:rPr>
            </w:pPr>
            <w:r w:rsidRPr="00921437">
              <w:rPr>
                <w:sz w:val="20"/>
                <w:szCs w:val="20"/>
              </w:rPr>
              <w:t>3 КУ</w:t>
            </w:r>
          </w:p>
        </w:tc>
        <w:tc>
          <w:tcPr>
            <w:tcW w:w="2377" w:type="dxa"/>
            <w:shd w:val="clear" w:color="auto" w:fill="auto"/>
          </w:tcPr>
          <w:p w14:paraId="2886C51B" w14:textId="11CD76E3" w:rsidR="00921437" w:rsidRPr="00921437" w:rsidRDefault="00921437">
            <w:pPr>
              <w:rPr>
                <w:sz w:val="20"/>
                <w:szCs w:val="20"/>
              </w:rPr>
            </w:pPr>
            <w:r w:rsidRPr="00921437">
              <w:rPr>
                <w:sz w:val="20"/>
                <w:szCs w:val="20"/>
              </w:rPr>
              <w:t>руководитель ЦОПП, заместитель руководителя</w:t>
            </w:r>
          </w:p>
        </w:tc>
        <w:tc>
          <w:tcPr>
            <w:tcW w:w="7115" w:type="dxa"/>
            <w:shd w:val="clear" w:color="auto" w:fill="auto"/>
          </w:tcPr>
          <w:p w14:paraId="3B07B854" w14:textId="28FBEC79" w:rsidR="00921437" w:rsidRPr="00921437" w:rsidRDefault="00921437" w:rsidP="00921437">
            <w:pPr>
              <w:jc w:val="center"/>
              <w:rPr>
                <w:sz w:val="20"/>
                <w:szCs w:val="20"/>
              </w:rPr>
            </w:pPr>
            <w:r>
              <w:rPr>
                <w:sz w:val="20"/>
                <w:szCs w:val="20"/>
              </w:rPr>
              <w:t>13 315,00</w:t>
            </w:r>
          </w:p>
        </w:tc>
      </w:tr>
    </w:tbl>
    <w:p w14:paraId="5498F601" w14:textId="77777777" w:rsidR="00AE7540" w:rsidRPr="00921437" w:rsidRDefault="00AE7540" w:rsidP="00AE7540">
      <w:pPr>
        <w:rPr>
          <w:sz w:val="20"/>
          <w:szCs w:val="20"/>
        </w:rPr>
      </w:pPr>
    </w:p>
    <w:p w14:paraId="0B227895" w14:textId="77777777" w:rsidR="00533CF3" w:rsidRPr="00533CF3" w:rsidRDefault="00533CF3" w:rsidP="00533CF3">
      <w:pPr>
        <w:ind w:firstLine="709"/>
        <w:jc w:val="both"/>
      </w:pPr>
      <w:r w:rsidRPr="00533CF3">
        <w:t>Руководителям структурных подразделений могут устанавливаться повышающие коэффициенты:</w:t>
      </w:r>
    </w:p>
    <w:p w14:paraId="4478950A" w14:textId="77777777" w:rsidR="00533CF3" w:rsidRPr="00533CF3" w:rsidRDefault="00533CF3" w:rsidP="00533CF3">
      <w:pPr>
        <w:ind w:firstLine="709"/>
        <w:jc w:val="both"/>
      </w:pPr>
      <w:r w:rsidRPr="00533CF3">
        <w:t xml:space="preserve">● персональный (в размере до 5,0) – с учетом уровня его профессиональной подготовки, сложности и важности выполняемой работы, степени самостоятельности и </w:t>
      </w:r>
      <w:r w:rsidR="00E60221" w:rsidRPr="00533CF3">
        <w:t>ответственности при</w:t>
      </w:r>
      <w:r w:rsidRPr="00533CF3">
        <w:t xml:space="preserve"> </w:t>
      </w:r>
      <w:r w:rsidR="00E60221" w:rsidRPr="00533CF3">
        <w:t>выполнении поставленных</w:t>
      </w:r>
      <w:r w:rsidRPr="00533CF3">
        <w:t xml:space="preserve"> задач. </w:t>
      </w:r>
      <w:r w:rsidRPr="00533CF3">
        <w:rPr>
          <w:color w:val="000000"/>
          <w:spacing w:val="1"/>
        </w:rPr>
        <w:t xml:space="preserve">Размеры данного персонального повышающего коэффициента определяются </w:t>
      </w:r>
      <w:r w:rsidRPr="00533CF3">
        <w:rPr>
          <w:color w:val="000000"/>
        </w:rPr>
        <w:t>директором техникума.</w:t>
      </w:r>
    </w:p>
    <w:p w14:paraId="60FA8137" w14:textId="77777777" w:rsidR="00533CF3" w:rsidRPr="00533CF3" w:rsidRDefault="00533CF3" w:rsidP="00533CF3">
      <w:pPr>
        <w:shd w:val="clear" w:color="auto" w:fill="FFFFFF"/>
        <w:tabs>
          <w:tab w:val="left" w:pos="8820"/>
        </w:tabs>
        <w:jc w:val="both"/>
        <w:rPr>
          <w:color w:val="000000"/>
          <w:spacing w:val="1"/>
        </w:rPr>
      </w:pPr>
      <w:r w:rsidRPr="00533CF3">
        <w:rPr>
          <w:color w:val="000000"/>
        </w:rPr>
        <w:t xml:space="preserve">            Дополнительно по решению директора техникума </w:t>
      </w:r>
      <w:r w:rsidRPr="00533CF3">
        <w:rPr>
          <w:color w:val="000000"/>
          <w:spacing w:val="1"/>
        </w:rPr>
        <w:t xml:space="preserve">может быть установлена надбавка в размере </w:t>
      </w:r>
      <w:r w:rsidR="00DE6A4B">
        <w:rPr>
          <w:color w:val="000000"/>
          <w:spacing w:val="1"/>
        </w:rPr>
        <w:t xml:space="preserve">до </w:t>
      </w:r>
      <w:r w:rsidRPr="00533CF3">
        <w:rPr>
          <w:color w:val="000000"/>
          <w:spacing w:val="1"/>
        </w:rPr>
        <w:t>20 % от должностного оклада</w:t>
      </w:r>
      <w:r w:rsidRPr="00533CF3">
        <w:rPr>
          <w:color w:val="000000"/>
        </w:rPr>
        <w:t xml:space="preserve"> для </w:t>
      </w:r>
      <w:r w:rsidR="00E60221" w:rsidRPr="00533CF3">
        <w:t>руководителей структурных</w:t>
      </w:r>
      <w:r w:rsidRPr="00533CF3">
        <w:t xml:space="preserve"> подразделений, имеющих ученую степень кандидата (доктора) наук по профилю образовательного учреждения или которым </w:t>
      </w:r>
      <w:r w:rsidRPr="00533CF3">
        <w:rPr>
          <w:color w:val="000000"/>
          <w:spacing w:val="1"/>
        </w:rPr>
        <w:t>присвоено звание «Почетный…», «Заслуженный…», «Отличник…» при условии соответствия присвоенного звания профилю образовательного учреждения. Данная надбавка устанавливается по одному из указанных оснований при наличии финансовых средств.</w:t>
      </w:r>
    </w:p>
    <w:p w14:paraId="053BF9FE" w14:textId="77777777" w:rsidR="00533CF3" w:rsidRDefault="00533CF3" w:rsidP="00533CF3">
      <w:pPr>
        <w:tabs>
          <w:tab w:val="left" w:pos="2930"/>
        </w:tabs>
        <w:ind w:firstLine="709"/>
        <w:jc w:val="both"/>
      </w:pPr>
      <w:r w:rsidRPr="00533CF3">
        <w:rPr>
          <w:color w:val="000000"/>
          <w:spacing w:val="1"/>
        </w:rPr>
        <w:t>Надбавка за наличие ученой степени кандидата (доктора) наук устанавливается начиная с даты принятия решения Высшим аттестационным комитетом Российской Федерации о выдаче диплома.</w:t>
      </w:r>
    </w:p>
    <w:p w14:paraId="68F24509" w14:textId="77777777" w:rsidR="004A01BB" w:rsidRDefault="00AE7540" w:rsidP="00CD5D82">
      <w:pPr>
        <w:tabs>
          <w:tab w:val="left" w:pos="2930"/>
        </w:tabs>
        <w:ind w:firstLine="709"/>
        <w:jc w:val="both"/>
      </w:pPr>
      <w:r w:rsidRPr="00C62D35">
        <w:t>4.</w:t>
      </w:r>
      <w:r w:rsidR="00CD5D82">
        <w:t>2</w:t>
      </w:r>
      <w:r w:rsidRPr="00C62D35">
        <w:t>.</w:t>
      </w:r>
      <w:r w:rsidR="00E41DC3">
        <w:t xml:space="preserve"> Решение о введении</w:t>
      </w:r>
      <w:r w:rsidRPr="00195FEC">
        <w:t xml:space="preserve"> соответствующих повышающих коэффициентов принимается директором техникума с учетом обеспечения данных выплат финансовыми средствами.</w:t>
      </w:r>
      <w:r w:rsidR="00C62D35">
        <w:t xml:space="preserve">  </w:t>
      </w:r>
      <w:r w:rsidRPr="00195FEC">
        <w:t xml:space="preserve"> </w:t>
      </w:r>
    </w:p>
    <w:p w14:paraId="314F5A37" w14:textId="77777777" w:rsidR="00AE7540" w:rsidRPr="00195FEC" w:rsidRDefault="00AE7540" w:rsidP="00CD5D82">
      <w:pPr>
        <w:tabs>
          <w:tab w:val="left" w:pos="2930"/>
        </w:tabs>
        <w:ind w:firstLine="709"/>
        <w:jc w:val="both"/>
      </w:pPr>
      <w:r w:rsidRPr="00195FEC">
        <w:t xml:space="preserve">Размер </w:t>
      </w:r>
      <w:r w:rsidR="00BF289E" w:rsidRPr="00195FEC">
        <w:t xml:space="preserve">итоговой </w:t>
      </w:r>
      <w:r w:rsidRPr="00195FEC">
        <w:t>выплат</w:t>
      </w:r>
      <w:r w:rsidR="00BF289E" w:rsidRPr="00195FEC">
        <w:t>ы</w:t>
      </w:r>
      <w:r w:rsidRPr="00195FEC">
        <w:t xml:space="preserve"> </w:t>
      </w:r>
      <w:r w:rsidR="00BF289E" w:rsidRPr="00195FEC">
        <w:t xml:space="preserve">с учётом повышающего </w:t>
      </w:r>
      <w:r w:rsidRPr="00195FEC">
        <w:t>коэффициент</w:t>
      </w:r>
      <w:r w:rsidR="00BF289E" w:rsidRPr="00195FEC">
        <w:t>а опр</w:t>
      </w:r>
      <w:r w:rsidRPr="00195FEC">
        <w:t xml:space="preserve">еделяется путем умножения размера </w:t>
      </w:r>
      <w:r w:rsidR="00E41DC3">
        <w:t>должностного</w:t>
      </w:r>
      <w:r w:rsidR="00BF289E" w:rsidRPr="00195FEC">
        <w:t xml:space="preserve"> </w:t>
      </w:r>
      <w:r w:rsidRPr="00195FEC">
        <w:t xml:space="preserve">оклада работника на </w:t>
      </w:r>
      <w:r w:rsidR="00BF289E" w:rsidRPr="00195FEC">
        <w:t xml:space="preserve">величину </w:t>
      </w:r>
      <w:r w:rsidRPr="00195FEC">
        <w:t>повышающ</w:t>
      </w:r>
      <w:r w:rsidR="00BF289E" w:rsidRPr="00195FEC">
        <w:t>его</w:t>
      </w:r>
      <w:r w:rsidRPr="00195FEC">
        <w:t xml:space="preserve"> </w:t>
      </w:r>
      <w:r w:rsidR="00BF289E" w:rsidRPr="00195FEC">
        <w:t>коэффициента</w:t>
      </w:r>
      <w:r w:rsidRPr="00195FEC">
        <w:t>.</w:t>
      </w:r>
    </w:p>
    <w:p w14:paraId="4C44B1B1" w14:textId="77777777" w:rsidR="00AE7540" w:rsidRPr="00195FEC" w:rsidRDefault="00AE7540" w:rsidP="00CD5D82">
      <w:pPr>
        <w:tabs>
          <w:tab w:val="left" w:pos="2930"/>
        </w:tabs>
        <w:ind w:firstLine="709"/>
        <w:jc w:val="both"/>
      </w:pPr>
      <w:r w:rsidRPr="00195FEC">
        <w:t xml:space="preserve">Применение персонального коэффициента к окладу не образует новый оклад и не учитывается при начислении иных стимулирующих и компенсационных выплат. </w:t>
      </w:r>
    </w:p>
    <w:p w14:paraId="0261B89C" w14:textId="77777777" w:rsidR="00AE7540" w:rsidRPr="00195FEC" w:rsidRDefault="00AE7540" w:rsidP="00CD5D82">
      <w:pPr>
        <w:tabs>
          <w:tab w:val="left" w:pos="2930"/>
        </w:tabs>
        <w:ind w:firstLine="709"/>
        <w:jc w:val="both"/>
      </w:pPr>
      <w:r w:rsidRPr="00195FEC">
        <w:t xml:space="preserve">Решение об </w:t>
      </w:r>
      <w:r w:rsidR="00B320A9" w:rsidRPr="00195FEC">
        <w:t>установлени</w:t>
      </w:r>
      <w:r w:rsidR="00B320A9">
        <w:t xml:space="preserve">и </w:t>
      </w:r>
      <w:r w:rsidR="00B320A9" w:rsidRPr="00195FEC">
        <w:t>персонального</w:t>
      </w:r>
      <w:r w:rsidR="00B320A9">
        <w:t xml:space="preserve"> </w:t>
      </w:r>
      <w:r w:rsidR="00B320A9" w:rsidRPr="00195FEC">
        <w:t>повышающего</w:t>
      </w:r>
      <w:r w:rsidRPr="00195FEC">
        <w:t xml:space="preserve"> коэффициента к окладу и его размерах принимает директор техникума персонально в отношении конкретного работника.</w:t>
      </w:r>
    </w:p>
    <w:p w14:paraId="79F3DBF6" w14:textId="77777777" w:rsidR="00AE7540" w:rsidRPr="00195FEC" w:rsidRDefault="00AE7540" w:rsidP="00CD5D82">
      <w:pPr>
        <w:tabs>
          <w:tab w:val="left" w:pos="960"/>
        </w:tabs>
        <w:ind w:firstLine="709"/>
        <w:jc w:val="both"/>
      </w:pPr>
      <w:r w:rsidRPr="00C62D35">
        <w:t>4.</w:t>
      </w:r>
      <w:r w:rsidR="00CD5D82">
        <w:t>3</w:t>
      </w:r>
      <w:r w:rsidRPr="00C62D35">
        <w:t>.</w:t>
      </w:r>
      <w:r w:rsidR="003A3E44">
        <w:rPr>
          <w:b/>
        </w:rPr>
        <w:t xml:space="preserve"> </w:t>
      </w:r>
      <w:r w:rsidRPr="00195FEC">
        <w:t>С учетом условий труда учебно-</w:t>
      </w:r>
      <w:r w:rsidR="00B320A9" w:rsidRPr="00195FEC">
        <w:t>вспомогательному персоналу</w:t>
      </w:r>
      <w:r w:rsidRPr="00195FEC">
        <w:t xml:space="preserve"> устанавливаются выплаты компенсационного характера, предусмотренные разделом </w:t>
      </w:r>
      <w:r w:rsidR="00DA0649">
        <w:t>«9</w:t>
      </w:r>
      <w:r w:rsidRPr="00C62D35">
        <w:t>»</w:t>
      </w:r>
      <w:r w:rsidRPr="00195FEC">
        <w:t xml:space="preserve"> настоящего положения.</w:t>
      </w:r>
    </w:p>
    <w:p w14:paraId="0EA1C368" w14:textId="6F61956B" w:rsidR="0083625D" w:rsidRDefault="00AE7540" w:rsidP="003B6E56">
      <w:pPr>
        <w:tabs>
          <w:tab w:val="left" w:pos="8820"/>
        </w:tabs>
        <w:ind w:firstLine="709"/>
        <w:jc w:val="both"/>
      </w:pPr>
      <w:r w:rsidRPr="00C62D35">
        <w:t>4.</w:t>
      </w:r>
      <w:r w:rsidR="00CD5D82">
        <w:t>4</w:t>
      </w:r>
      <w:r w:rsidRPr="00C62D35">
        <w:t>.</w:t>
      </w:r>
      <w:r w:rsidR="003A3E44">
        <w:rPr>
          <w:b/>
        </w:rPr>
        <w:t xml:space="preserve"> </w:t>
      </w:r>
      <w:r w:rsidRPr="00195FEC">
        <w:t>Руководителям структурных подразделений могут выплачиваться стимулирующие и премиальные</w:t>
      </w:r>
      <w:r w:rsidR="000D13B1">
        <w:t xml:space="preserve"> </w:t>
      </w:r>
      <w:r w:rsidR="00B320A9">
        <w:t xml:space="preserve">выплаты </w:t>
      </w:r>
      <w:r w:rsidR="00B320A9" w:rsidRPr="00195FEC">
        <w:t>в</w:t>
      </w:r>
      <w:r w:rsidRPr="00195FEC">
        <w:t xml:space="preserve"> соответствии с </w:t>
      </w:r>
      <w:r w:rsidR="00B320A9" w:rsidRPr="00195FEC">
        <w:t>перечнем и</w:t>
      </w:r>
      <w:r w:rsidRPr="00195FEC">
        <w:t xml:space="preserve"> критериями, предусмотренны</w:t>
      </w:r>
      <w:r w:rsidR="00B96519">
        <w:t>ми</w:t>
      </w:r>
      <w:r w:rsidRPr="00195FEC">
        <w:t xml:space="preserve"> разделами </w:t>
      </w:r>
      <w:r w:rsidRPr="00C62D35">
        <w:t>«</w:t>
      </w:r>
      <w:r w:rsidR="00DA0649">
        <w:t>10», «</w:t>
      </w:r>
      <w:r w:rsidR="00B320A9">
        <w:t>11</w:t>
      </w:r>
      <w:r w:rsidR="00B320A9" w:rsidRPr="00C62D35">
        <w:t>»</w:t>
      </w:r>
      <w:r w:rsidR="00B320A9" w:rsidRPr="00195FEC">
        <w:t xml:space="preserve"> настоящего</w:t>
      </w:r>
      <w:r w:rsidRPr="00195FEC">
        <w:t xml:space="preserve"> положения.</w:t>
      </w:r>
    </w:p>
    <w:p w14:paraId="6ED234B6" w14:textId="77777777" w:rsidR="00BF289E" w:rsidRPr="00A934FA" w:rsidRDefault="00BF289E" w:rsidP="00A934FA">
      <w:pPr>
        <w:jc w:val="center"/>
        <w:rPr>
          <w:b/>
          <w:color w:val="000000"/>
          <w:sz w:val="28"/>
          <w:szCs w:val="28"/>
        </w:rPr>
      </w:pPr>
      <w:r w:rsidRPr="00195FEC">
        <w:rPr>
          <w:b/>
          <w:color w:val="000000"/>
          <w:sz w:val="28"/>
          <w:szCs w:val="28"/>
        </w:rPr>
        <w:t>5. Порядок и условия оплаты труда работников, занимающих общеотраслевые должности руководителей, специалистов и служащих</w:t>
      </w:r>
    </w:p>
    <w:p w14:paraId="113D1258" w14:textId="2F46846C" w:rsidR="00C801C3" w:rsidRDefault="00BF289E" w:rsidP="00BD5D25">
      <w:pPr>
        <w:ind w:firstLine="709"/>
        <w:jc w:val="both"/>
        <w:rPr>
          <w:color w:val="000000"/>
        </w:rPr>
      </w:pPr>
      <w:r w:rsidRPr="00C62D35">
        <w:rPr>
          <w:color w:val="000000"/>
        </w:rPr>
        <w:lastRenderedPageBreak/>
        <w:t>5.1.</w:t>
      </w:r>
      <w:r w:rsidRPr="00195FEC">
        <w:rPr>
          <w:color w:val="000000"/>
        </w:rPr>
        <w:t xml:space="preserve"> </w:t>
      </w:r>
      <w:r w:rsidRPr="004D6B30">
        <w:rPr>
          <w:color w:val="000000"/>
        </w:rPr>
        <w:t xml:space="preserve">Профессиональные квалификационные группы общеотраслевых должностей руководителей, специалистов и </w:t>
      </w:r>
      <w:r w:rsidR="00B320A9" w:rsidRPr="004D6B30">
        <w:rPr>
          <w:color w:val="000000"/>
        </w:rPr>
        <w:t>служащих, в</w:t>
      </w:r>
      <w:r w:rsidRPr="004D6B30">
        <w:rPr>
          <w:color w:val="000000"/>
        </w:rPr>
        <w:t xml:space="preserve"> соответствии</w:t>
      </w:r>
      <w:r w:rsidRPr="00195FEC">
        <w:rPr>
          <w:color w:val="000000"/>
        </w:rPr>
        <w:t xml:space="preserve"> с приказом Минздравсоцразвития России от 29.05.2008</w:t>
      </w:r>
      <w:r w:rsidR="002D6532">
        <w:rPr>
          <w:color w:val="000000"/>
        </w:rPr>
        <w:t xml:space="preserve"> </w:t>
      </w:r>
      <w:r w:rsidRPr="00195FEC">
        <w:rPr>
          <w:color w:val="000000"/>
        </w:rPr>
        <w:t>г. №</w:t>
      </w:r>
      <w:r w:rsidR="002D6532">
        <w:rPr>
          <w:color w:val="000000"/>
        </w:rPr>
        <w:t xml:space="preserve"> </w:t>
      </w:r>
      <w:r w:rsidRPr="00195FEC">
        <w:rPr>
          <w:color w:val="000000"/>
        </w:rPr>
        <w:t>247</w:t>
      </w:r>
      <w:r w:rsidR="003A2CEA">
        <w:rPr>
          <w:color w:val="000000"/>
        </w:rPr>
        <w:t xml:space="preserve">н и в соответствии </w:t>
      </w:r>
      <w:r w:rsidR="003B6E56">
        <w:rPr>
          <w:color w:val="000000"/>
        </w:rPr>
        <w:t>с профессиональными</w:t>
      </w:r>
      <w:r w:rsidR="003A2CEA">
        <w:t xml:space="preserve"> стандартами</w:t>
      </w:r>
      <w:r w:rsidRPr="00195FEC">
        <w:rPr>
          <w:color w:val="000000"/>
        </w:rPr>
        <w:t xml:space="preserve"> подразделяются на четыре профессиональные квалификационные группы.</w:t>
      </w:r>
    </w:p>
    <w:p w14:paraId="6EF586EB" w14:textId="77777777" w:rsidR="0083625D" w:rsidRDefault="0083625D" w:rsidP="00BD5D25">
      <w:pPr>
        <w:ind w:firstLine="709"/>
        <w:jc w:val="both"/>
        <w:rPr>
          <w:color w:val="000000"/>
        </w:rPr>
      </w:pPr>
    </w:p>
    <w:p w14:paraId="5C45D41D" w14:textId="77777777" w:rsidR="0083625D" w:rsidRPr="00BD5D25" w:rsidRDefault="0083625D" w:rsidP="00BD5D25">
      <w:pPr>
        <w:ind w:firstLine="709"/>
        <w:jc w:val="both"/>
        <w:rPr>
          <w:color w:val="000000"/>
        </w:rPr>
      </w:pPr>
    </w:p>
    <w:p w14:paraId="7DE7485A" w14:textId="77777777" w:rsidR="00BD5D25" w:rsidRPr="00BD5D25" w:rsidRDefault="00BD5D25" w:rsidP="00BD5D25">
      <w:pPr>
        <w:ind w:firstLine="709"/>
        <w:jc w:val="both"/>
        <w:rPr>
          <w:b/>
        </w:rPr>
      </w:pPr>
      <w:r w:rsidRPr="00BD5D25">
        <w:rPr>
          <w:b/>
        </w:rPr>
        <w:t>ПКГ общеотраслевых должностей руководителей, специалистов и служащих:</w:t>
      </w:r>
    </w:p>
    <w:tbl>
      <w:tblPr>
        <w:tblW w:w="10201" w:type="dxa"/>
        <w:tblLook w:val="01E0" w:firstRow="1" w:lastRow="1" w:firstColumn="1" w:lastColumn="1" w:noHBand="0" w:noVBand="0"/>
      </w:tblPr>
      <w:tblGrid>
        <w:gridCol w:w="1008"/>
        <w:gridCol w:w="5220"/>
        <w:gridCol w:w="3973"/>
      </w:tblGrid>
      <w:tr w:rsidR="00BA48D4" w:rsidRPr="00BA48D4" w14:paraId="004F0F6B" w14:textId="77777777" w:rsidTr="00D44618">
        <w:trPr>
          <w:trHeight w:val="431"/>
        </w:trPr>
        <w:tc>
          <w:tcPr>
            <w:tcW w:w="1008" w:type="dxa"/>
            <w:tcBorders>
              <w:top w:val="single" w:sz="4" w:space="0" w:color="auto"/>
              <w:left w:val="single" w:sz="4" w:space="0" w:color="auto"/>
              <w:bottom w:val="single" w:sz="4" w:space="0" w:color="auto"/>
              <w:right w:val="nil"/>
            </w:tcBorders>
            <w:shd w:val="clear" w:color="auto" w:fill="auto"/>
          </w:tcPr>
          <w:p w14:paraId="2CCFB383" w14:textId="77777777" w:rsidR="00BA48D4" w:rsidRPr="00BA48D4" w:rsidRDefault="00BA48D4" w:rsidP="00BA48D4">
            <w:pPr>
              <w:jc w:val="both"/>
            </w:pPr>
            <w:r w:rsidRPr="00BA48D4">
              <w:t>№ КУ</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37266429" w14:textId="77777777" w:rsidR="00BA48D4" w:rsidRPr="00BA48D4" w:rsidRDefault="00BA48D4" w:rsidP="00BA48D4">
            <w:pPr>
              <w:ind w:hanging="15"/>
              <w:jc w:val="center"/>
            </w:pPr>
            <w:r w:rsidRPr="00BA48D4">
              <w:t>Должности, отнесенные к КУ</w:t>
            </w:r>
          </w:p>
        </w:tc>
        <w:tc>
          <w:tcPr>
            <w:tcW w:w="3973" w:type="dxa"/>
            <w:tcBorders>
              <w:top w:val="single" w:sz="4" w:space="0" w:color="auto"/>
              <w:left w:val="single" w:sz="4" w:space="0" w:color="auto"/>
              <w:bottom w:val="single" w:sz="4" w:space="0" w:color="auto"/>
              <w:right w:val="single" w:sz="4" w:space="0" w:color="auto"/>
            </w:tcBorders>
            <w:shd w:val="clear" w:color="auto" w:fill="auto"/>
          </w:tcPr>
          <w:p w14:paraId="56DD3BE1" w14:textId="77777777" w:rsidR="00BA48D4" w:rsidRPr="00BA48D4" w:rsidRDefault="00BA48D4" w:rsidP="00BA48D4">
            <w:pPr>
              <w:jc w:val="center"/>
            </w:pPr>
            <w:r w:rsidRPr="00BA48D4">
              <w:t xml:space="preserve">размер оклада (ставки) (руб.) </w:t>
            </w:r>
          </w:p>
        </w:tc>
      </w:tr>
      <w:tr w:rsidR="00BA48D4" w:rsidRPr="00BA48D4" w14:paraId="042B2B6F" w14:textId="77777777" w:rsidTr="00D44618">
        <w:trPr>
          <w:trHeight w:val="385"/>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tcPr>
          <w:p w14:paraId="740F25D4" w14:textId="77777777" w:rsidR="00BA48D4" w:rsidRPr="00BA48D4" w:rsidRDefault="00BA48D4" w:rsidP="00BA48D4">
            <w:pPr>
              <w:jc w:val="center"/>
              <w:rPr>
                <w:b/>
              </w:rPr>
            </w:pPr>
            <w:r w:rsidRPr="00BA48D4">
              <w:rPr>
                <w:b/>
              </w:rPr>
              <w:t>ПКГ «Общеотраслевые должности служащих (далее ООДС) - первого уровня»</w:t>
            </w:r>
          </w:p>
        </w:tc>
      </w:tr>
      <w:tr w:rsidR="00BA48D4" w:rsidRPr="00BA48D4" w14:paraId="4F7B6C6A" w14:textId="77777777" w:rsidTr="00D44618">
        <w:trPr>
          <w:trHeight w:val="419"/>
        </w:trPr>
        <w:tc>
          <w:tcPr>
            <w:tcW w:w="1008" w:type="dxa"/>
            <w:tcBorders>
              <w:top w:val="single" w:sz="4" w:space="0" w:color="auto"/>
              <w:left w:val="single" w:sz="4" w:space="0" w:color="auto"/>
              <w:bottom w:val="single" w:sz="4" w:space="0" w:color="auto"/>
              <w:right w:val="nil"/>
            </w:tcBorders>
            <w:shd w:val="clear" w:color="auto" w:fill="auto"/>
          </w:tcPr>
          <w:p w14:paraId="072DF51A" w14:textId="77777777" w:rsidR="00BA48D4" w:rsidRPr="00BA48D4" w:rsidRDefault="00BA48D4" w:rsidP="00BA48D4">
            <w:r w:rsidRPr="00BA48D4">
              <w:t>1 КУ</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0920ADA2" w14:textId="2F45E5C1" w:rsidR="00BA48D4" w:rsidRPr="00BA48D4" w:rsidRDefault="00BA48D4" w:rsidP="00A934FA">
            <w:pPr>
              <w:jc w:val="both"/>
            </w:pPr>
            <w:r w:rsidRPr="00BA48D4">
              <w:t>Архивариус, комендант, делопроизводитель, паспортист, дежурный по общежитию</w:t>
            </w:r>
            <w:r w:rsidR="00921437">
              <w:t>, кассир</w:t>
            </w:r>
          </w:p>
        </w:tc>
        <w:tc>
          <w:tcPr>
            <w:tcW w:w="3973" w:type="dxa"/>
            <w:tcBorders>
              <w:top w:val="single" w:sz="4" w:space="0" w:color="auto"/>
              <w:left w:val="single" w:sz="4" w:space="0" w:color="auto"/>
              <w:bottom w:val="single" w:sz="4" w:space="0" w:color="auto"/>
              <w:right w:val="single" w:sz="4" w:space="0" w:color="auto"/>
            </w:tcBorders>
            <w:shd w:val="clear" w:color="auto" w:fill="auto"/>
          </w:tcPr>
          <w:p w14:paraId="45B1C265" w14:textId="2254E16D" w:rsidR="00BA48D4" w:rsidRPr="00041580" w:rsidRDefault="0003031D" w:rsidP="00041580">
            <w:pPr>
              <w:jc w:val="center"/>
            </w:pPr>
            <w:r>
              <w:t>6708,00</w:t>
            </w:r>
          </w:p>
        </w:tc>
      </w:tr>
      <w:tr w:rsidR="00BA48D4" w:rsidRPr="00BA48D4" w14:paraId="549D2E6A" w14:textId="77777777" w:rsidTr="00D44618">
        <w:trPr>
          <w:trHeight w:val="281"/>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tcPr>
          <w:p w14:paraId="4CFB0289" w14:textId="77777777" w:rsidR="00BA48D4" w:rsidRPr="00BA48D4" w:rsidRDefault="00BA48D4" w:rsidP="00BA48D4">
            <w:pPr>
              <w:jc w:val="center"/>
              <w:rPr>
                <w:b/>
              </w:rPr>
            </w:pPr>
            <w:r w:rsidRPr="00BA48D4">
              <w:rPr>
                <w:b/>
              </w:rPr>
              <w:t>ПКГ «ООДС - второго уровня»</w:t>
            </w:r>
          </w:p>
        </w:tc>
      </w:tr>
      <w:tr w:rsidR="00BA48D4" w:rsidRPr="00BA48D4" w14:paraId="4BE6C6AD" w14:textId="77777777" w:rsidTr="00D44618">
        <w:trPr>
          <w:trHeight w:val="864"/>
        </w:trPr>
        <w:tc>
          <w:tcPr>
            <w:tcW w:w="1008" w:type="dxa"/>
            <w:tcBorders>
              <w:top w:val="single" w:sz="4" w:space="0" w:color="auto"/>
              <w:left w:val="single" w:sz="4" w:space="0" w:color="auto"/>
              <w:bottom w:val="single" w:sz="4" w:space="0" w:color="auto"/>
              <w:right w:val="nil"/>
            </w:tcBorders>
            <w:shd w:val="clear" w:color="auto" w:fill="auto"/>
          </w:tcPr>
          <w:p w14:paraId="2D0A80E2" w14:textId="77777777" w:rsidR="00BA48D4" w:rsidRPr="00BA48D4" w:rsidRDefault="00BA48D4" w:rsidP="00BA48D4">
            <w:pPr>
              <w:jc w:val="both"/>
            </w:pPr>
            <w:r w:rsidRPr="00BA48D4">
              <w:t>1КУ</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06FF38EB" w14:textId="64192C3F" w:rsidR="00BA48D4" w:rsidRPr="00BA48D4" w:rsidRDefault="0003031D" w:rsidP="00BF37A1">
            <w:r>
              <w:t>Администратор, л</w:t>
            </w:r>
            <w:r w:rsidR="00BA48D4" w:rsidRPr="00BA48D4">
              <w:t xml:space="preserve">аборант, </w:t>
            </w:r>
            <w:r w:rsidR="00B320A9" w:rsidRPr="00BA48D4">
              <w:t>техник информационно</w:t>
            </w:r>
            <w:r w:rsidR="00BA48D4" w:rsidRPr="00BA48D4">
              <w:t xml:space="preserve">-вычислительного центра, </w:t>
            </w:r>
            <w:r w:rsidR="00BA48D4" w:rsidRPr="00DE6A4B">
              <w:t xml:space="preserve">техник </w:t>
            </w:r>
            <w:r w:rsidR="00BF37A1">
              <w:t>- смотритель</w:t>
            </w:r>
            <w:r w:rsidR="00BA48D4" w:rsidRPr="00BA48D4">
              <w:t xml:space="preserve">, художник, </w:t>
            </w:r>
            <w:r w:rsidR="00B320A9" w:rsidRPr="00BA48D4">
              <w:t>секретарь руководителя</w:t>
            </w:r>
            <w:r w:rsidR="00BA48D4" w:rsidRPr="00BA48D4">
              <w:t>, калькулятор</w:t>
            </w:r>
          </w:p>
        </w:tc>
        <w:tc>
          <w:tcPr>
            <w:tcW w:w="3973" w:type="dxa"/>
            <w:tcBorders>
              <w:top w:val="single" w:sz="4" w:space="0" w:color="auto"/>
              <w:left w:val="single" w:sz="4" w:space="0" w:color="auto"/>
              <w:bottom w:val="single" w:sz="4" w:space="0" w:color="auto"/>
              <w:right w:val="single" w:sz="4" w:space="0" w:color="auto"/>
            </w:tcBorders>
            <w:shd w:val="clear" w:color="auto" w:fill="auto"/>
          </w:tcPr>
          <w:p w14:paraId="0837488C" w14:textId="1D36800E" w:rsidR="00BA48D4" w:rsidRPr="00BA48D4" w:rsidRDefault="0003031D" w:rsidP="00041580">
            <w:pPr>
              <w:jc w:val="center"/>
            </w:pPr>
            <w:r>
              <w:t>6788,00</w:t>
            </w:r>
          </w:p>
        </w:tc>
      </w:tr>
      <w:tr w:rsidR="00BA48D4" w:rsidRPr="00BA48D4" w14:paraId="1071CB0D" w14:textId="77777777" w:rsidTr="00D44618">
        <w:trPr>
          <w:trHeight w:val="557"/>
        </w:trPr>
        <w:tc>
          <w:tcPr>
            <w:tcW w:w="1008" w:type="dxa"/>
            <w:tcBorders>
              <w:top w:val="single" w:sz="4" w:space="0" w:color="auto"/>
              <w:left w:val="single" w:sz="4" w:space="0" w:color="auto"/>
              <w:bottom w:val="single" w:sz="4" w:space="0" w:color="auto"/>
              <w:right w:val="nil"/>
            </w:tcBorders>
            <w:shd w:val="clear" w:color="auto" w:fill="auto"/>
          </w:tcPr>
          <w:p w14:paraId="6F60ADF1" w14:textId="77777777" w:rsidR="00BA48D4" w:rsidRPr="00BA48D4" w:rsidRDefault="00BA48D4" w:rsidP="00BA48D4">
            <w:pPr>
              <w:jc w:val="both"/>
            </w:pPr>
            <w:r w:rsidRPr="00BA48D4">
              <w:t>2КУ</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6AFDE13F" w14:textId="77777777" w:rsidR="00FD1B40" w:rsidRPr="00FD1B40" w:rsidRDefault="00BA48D4" w:rsidP="00FD1B40">
            <w:pPr>
              <w:rPr>
                <w:b/>
              </w:rPr>
            </w:pPr>
            <w:r w:rsidRPr="00BA48D4">
              <w:t xml:space="preserve">Заведующий складом, заведующий канцелярией, </w:t>
            </w:r>
            <w:r w:rsidRPr="008A530D">
              <w:t>старший лаборант,</w:t>
            </w:r>
            <w:r w:rsidRPr="00BA48D4">
              <w:t xml:space="preserve"> заведующий хозяйством</w:t>
            </w:r>
            <w:r w:rsidR="00FD1B40">
              <w:rPr>
                <w:b/>
              </w:rPr>
              <w:t xml:space="preserve">  </w:t>
            </w:r>
          </w:p>
          <w:p w14:paraId="28B720E7" w14:textId="77777777" w:rsidR="00BA48D4" w:rsidRPr="00BA48D4" w:rsidRDefault="00BA48D4" w:rsidP="00BA48D4">
            <w:pPr>
              <w:jc w:val="both"/>
              <w:rPr>
                <w:b/>
              </w:rPr>
            </w:pPr>
          </w:p>
        </w:tc>
        <w:tc>
          <w:tcPr>
            <w:tcW w:w="3973" w:type="dxa"/>
            <w:tcBorders>
              <w:top w:val="single" w:sz="4" w:space="0" w:color="auto"/>
              <w:left w:val="single" w:sz="4" w:space="0" w:color="auto"/>
              <w:bottom w:val="single" w:sz="4" w:space="0" w:color="auto"/>
              <w:right w:val="single" w:sz="4" w:space="0" w:color="auto"/>
            </w:tcBorders>
            <w:shd w:val="clear" w:color="auto" w:fill="auto"/>
          </w:tcPr>
          <w:p w14:paraId="147610DE" w14:textId="1E457FB1" w:rsidR="00BA48D4" w:rsidRPr="00BA48D4" w:rsidRDefault="0003031D" w:rsidP="00BA48D4">
            <w:pPr>
              <w:jc w:val="center"/>
            </w:pPr>
            <w:r>
              <w:t>6863,00</w:t>
            </w:r>
          </w:p>
        </w:tc>
      </w:tr>
      <w:tr w:rsidR="00BA48D4" w:rsidRPr="00BA48D4" w14:paraId="6B3E6049" w14:textId="77777777" w:rsidTr="00D44618">
        <w:trPr>
          <w:trHeight w:val="384"/>
        </w:trPr>
        <w:tc>
          <w:tcPr>
            <w:tcW w:w="1008" w:type="dxa"/>
            <w:tcBorders>
              <w:top w:val="single" w:sz="4" w:space="0" w:color="auto"/>
              <w:left w:val="single" w:sz="4" w:space="0" w:color="auto"/>
              <w:bottom w:val="single" w:sz="4" w:space="0" w:color="auto"/>
              <w:right w:val="nil"/>
            </w:tcBorders>
            <w:shd w:val="clear" w:color="auto" w:fill="auto"/>
          </w:tcPr>
          <w:p w14:paraId="78876040" w14:textId="77777777" w:rsidR="00BA48D4" w:rsidRPr="00BA48D4" w:rsidRDefault="00BA48D4" w:rsidP="00BA48D4">
            <w:pPr>
              <w:jc w:val="both"/>
            </w:pPr>
            <w:r w:rsidRPr="00BA48D4">
              <w:t>4КУ</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7C846FBB" w14:textId="77777777" w:rsidR="003A2CEA" w:rsidRPr="00BA48D4" w:rsidRDefault="00BA48D4" w:rsidP="00BA48D4">
            <w:pPr>
              <w:jc w:val="both"/>
            </w:pPr>
            <w:r w:rsidRPr="00BA48D4">
              <w:t>Механик</w:t>
            </w:r>
            <w:r w:rsidR="003A2CEA">
              <w:t>, оператор контролер (специалист по техническому контролю и диагностике транспортных средств)</w:t>
            </w:r>
          </w:p>
        </w:tc>
        <w:tc>
          <w:tcPr>
            <w:tcW w:w="3973" w:type="dxa"/>
            <w:tcBorders>
              <w:top w:val="single" w:sz="4" w:space="0" w:color="auto"/>
              <w:left w:val="single" w:sz="4" w:space="0" w:color="auto"/>
              <w:bottom w:val="single" w:sz="4" w:space="0" w:color="auto"/>
              <w:right w:val="single" w:sz="4" w:space="0" w:color="auto"/>
            </w:tcBorders>
            <w:shd w:val="clear" w:color="auto" w:fill="auto"/>
          </w:tcPr>
          <w:p w14:paraId="7FBF5C21" w14:textId="6394509E" w:rsidR="00BA48D4" w:rsidRPr="00BA48D4" w:rsidRDefault="0003031D" w:rsidP="00BA48D4">
            <w:pPr>
              <w:jc w:val="center"/>
            </w:pPr>
            <w:r>
              <w:t>7 732,00</w:t>
            </w:r>
          </w:p>
        </w:tc>
      </w:tr>
      <w:tr w:rsidR="00BA48D4" w:rsidRPr="00BA48D4" w14:paraId="609C233B" w14:textId="77777777" w:rsidTr="00D44618">
        <w:trPr>
          <w:trHeight w:val="301"/>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tcPr>
          <w:p w14:paraId="5300CBED" w14:textId="77777777" w:rsidR="00BA48D4" w:rsidRPr="00BA48D4" w:rsidRDefault="00BA48D4" w:rsidP="00BA48D4">
            <w:pPr>
              <w:jc w:val="center"/>
              <w:rPr>
                <w:b/>
              </w:rPr>
            </w:pPr>
            <w:r w:rsidRPr="00BA48D4">
              <w:rPr>
                <w:b/>
              </w:rPr>
              <w:t>ПКГ «ООДС - третьего уровня»</w:t>
            </w:r>
          </w:p>
        </w:tc>
      </w:tr>
      <w:tr w:rsidR="00BA48D4" w:rsidRPr="00BA48D4" w14:paraId="4FD0F355" w14:textId="77777777" w:rsidTr="00D44618">
        <w:trPr>
          <w:trHeight w:val="1128"/>
        </w:trPr>
        <w:tc>
          <w:tcPr>
            <w:tcW w:w="1008" w:type="dxa"/>
            <w:tcBorders>
              <w:top w:val="single" w:sz="4" w:space="0" w:color="auto"/>
              <w:left w:val="single" w:sz="4" w:space="0" w:color="auto"/>
              <w:bottom w:val="single" w:sz="4" w:space="0" w:color="auto"/>
              <w:right w:val="nil"/>
            </w:tcBorders>
            <w:shd w:val="clear" w:color="auto" w:fill="auto"/>
          </w:tcPr>
          <w:p w14:paraId="610069FF" w14:textId="77777777" w:rsidR="00BA48D4" w:rsidRPr="00BA48D4" w:rsidRDefault="00BA48D4" w:rsidP="00BA48D4">
            <w:pPr>
              <w:jc w:val="both"/>
            </w:pPr>
          </w:p>
          <w:p w14:paraId="67EF3420" w14:textId="77777777" w:rsidR="00BA48D4" w:rsidRPr="00BA48D4" w:rsidRDefault="00BA48D4" w:rsidP="00BA48D4">
            <w:pPr>
              <w:jc w:val="both"/>
            </w:pPr>
            <w:r w:rsidRPr="00BA48D4">
              <w:t>1 КУ</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5EAF9D52" w14:textId="788BF01E" w:rsidR="00BA48D4" w:rsidRPr="00BA48D4" w:rsidRDefault="0003031D" w:rsidP="00481546">
            <w:pPr>
              <w:jc w:val="both"/>
            </w:pPr>
            <w:r>
              <w:t>Аналитик, с</w:t>
            </w:r>
            <w:r w:rsidR="00BA48D4" w:rsidRPr="00BA48D4">
              <w:t xml:space="preserve">пециалист по кадрам, юрисконсульт, бухгалтер, экономист, программист, инженер – программист, специалист по охране труда, </w:t>
            </w:r>
            <w:r w:rsidR="00BF37A1">
              <w:t>энергетик</w:t>
            </w:r>
            <w:r w:rsidR="00503429">
              <w:t>, инженер</w:t>
            </w:r>
            <w:r>
              <w:t xml:space="preserve"> по надзору за строительством, специалист по работе со средствами массовой информации (специалист по связям с общественностью), специалист по связям с общественностью</w:t>
            </w:r>
            <w:r w:rsidR="0014163F">
              <w:t>, п</w:t>
            </w:r>
            <w:r>
              <w:t xml:space="preserve">рофконсультант, методолог (Аудитор), специалист </w:t>
            </w:r>
            <w:r w:rsidR="00503429">
              <w:t xml:space="preserve"> </w:t>
            </w:r>
          </w:p>
        </w:tc>
        <w:tc>
          <w:tcPr>
            <w:tcW w:w="3973" w:type="dxa"/>
            <w:tcBorders>
              <w:top w:val="single" w:sz="4" w:space="0" w:color="auto"/>
              <w:left w:val="single" w:sz="4" w:space="0" w:color="auto"/>
              <w:bottom w:val="single" w:sz="4" w:space="0" w:color="auto"/>
              <w:right w:val="single" w:sz="4" w:space="0" w:color="auto"/>
            </w:tcBorders>
            <w:shd w:val="clear" w:color="auto" w:fill="auto"/>
          </w:tcPr>
          <w:p w14:paraId="123329A2" w14:textId="5FFDC116" w:rsidR="00BA48D4" w:rsidRPr="00BA48D4" w:rsidRDefault="0003031D" w:rsidP="00BA48D4">
            <w:pPr>
              <w:jc w:val="center"/>
            </w:pPr>
            <w:r>
              <w:t>7166,00</w:t>
            </w:r>
          </w:p>
        </w:tc>
      </w:tr>
      <w:tr w:rsidR="00BA48D4" w:rsidRPr="00BA48D4" w14:paraId="1C9CCD11" w14:textId="77777777" w:rsidTr="00D44618">
        <w:trPr>
          <w:trHeight w:val="503"/>
        </w:trPr>
        <w:tc>
          <w:tcPr>
            <w:tcW w:w="1008" w:type="dxa"/>
            <w:tcBorders>
              <w:top w:val="single" w:sz="4" w:space="0" w:color="auto"/>
              <w:left w:val="single" w:sz="4" w:space="0" w:color="auto"/>
              <w:bottom w:val="single" w:sz="4" w:space="0" w:color="auto"/>
              <w:right w:val="nil"/>
            </w:tcBorders>
            <w:shd w:val="clear" w:color="auto" w:fill="auto"/>
          </w:tcPr>
          <w:p w14:paraId="25F5C689" w14:textId="77777777" w:rsidR="00BA48D4" w:rsidRPr="00BA48D4" w:rsidRDefault="00BA48D4" w:rsidP="00BA48D4">
            <w:pPr>
              <w:jc w:val="both"/>
            </w:pPr>
            <w:r w:rsidRPr="00BA48D4">
              <w:t>4 КУ</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60CE3515" w14:textId="77777777" w:rsidR="00BA48D4" w:rsidRPr="00BA48D4" w:rsidRDefault="00BA48D4" w:rsidP="00BA48D4">
            <w:pPr>
              <w:jc w:val="both"/>
            </w:pPr>
            <w:r w:rsidRPr="00BA48D4">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973" w:type="dxa"/>
            <w:tcBorders>
              <w:top w:val="single" w:sz="4" w:space="0" w:color="auto"/>
              <w:left w:val="single" w:sz="4" w:space="0" w:color="auto"/>
              <w:bottom w:val="single" w:sz="4" w:space="0" w:color="auto"/>
              <w:right w:val="single" w:sz="4" w:space="0" w:color="auto"/>
            </w:tcBorders>
            <w:shd w:val="clear" w:color="auto" w:fill="auto"/>
          </w:tcPr>
          <w:p w14:paraId="61D75320" w14:textId="69299DE1" w:rsidR="00BA48D4" w:rsidRPr="00BA48D4" w:rsidRDefault="0003031D" w:rsidP="00BA48D4">
            <w:pPr>
              <w:jc w:val="center"/>
            </w:pPr>
            <w:r>
              <w:t>11 251,00</w:t>
            </w:r>
          </w:p>
        </w:tc>
      </w:tr>
      <w:tr w:rsidR="00BA48D4" w:rsidRPr="00BA48D4" w14:paraId="43BCB11A" w14:textId="77777777" w:rsidTr="00D44618">
        <w:trPr>
          <w:trHeight w:val="228"/>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tcPr>
          <w:p w14:paraId="73C0BA6C" w14:textId="77777777" w:rsidR="00BA48D4" w:rsidRPr="00BA48D4" w:rsidRDefault="00BA48D4" w:rsidP="00F655FD">
            <w:pPr>
              <w:tabs>
                <w:tab w:val="left" w:pos="3429"/>
              </w:tabs>
              <w:jc w:val="center"/>
            </w:pPr>
            <w:r w:rsidRPr="00BA48D4">
              <w:rPr>
                <w:b/>
              </w:rPr>
              <w:t>ПКГ «ООДС - четвертого уровня»</w:t>
            </w:r>
          </w:p>
        </w:tc>
      </w:tr>
      <w:tr w:rsidR="00BA48D4" w:rsidRPr="00BA48D4" w14:paraId="239734F9" w14:textId="77777777" w:rsidTr="00D44618">
        <w:trPr>
          <w:trHeight w:val="228"/>
        </w:trPr>
        <w:tc>
          <w:tcPr>
            <w:tcW w:w="1008" w:type="dxa"/>
            <w:tcBorders>
              <w:top w:val="single" w:sz="4" w:space="0" w:color="auto"/>
              <w:left w:val="single" w:sz="4" w:space="0" w:color="auto"/>
              <w:bottom w:val="single" w:sz="4" w:space="0" w:color="auto"/>
              <w:right w:val="nil"/>
            </w:tcBorders>
            <w:shd w:val="clear" w:color="auto" w:fill="auto"/>
          </w:tcPr>
          <w:p w14:paraId="38E313A1" w14:textId="77777777" w:rsidR="00BA48D4" w:rsidRPr="00BA48D4" w:rsidRDefault="00BA48D4" w:rsidP="00BA48D4">
            <w:pPr>
              <w:jc w:val="both"/>
            </w:pPr>
            <w:r w:rsidRPr="00BA48D4">
              <w:t>1 КУ</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7A74D184" w14:textId="327BFD90" w:rsidR="00BA48D4" w:rsidRPr="00BA48D4" w:rsidRDefault="00BA48D4" w:rsidP="00A934FA">
            <w:pPr>
              <w:jc w:val="both"/>
            </w:pPr>
            <w:r w:rsidRPr="00BA48D4">
              <w:t>Начальник отдела кадров, руководитель службы охраны труда</w:t>
            </w:r>
            <w:r w:rsidR="0008740C">
              <w:t>, руководитель отдела бухгалтерского учёта, заместитель руководителя, руководитель центра образовательного телевидения</w:t>
            </w:r>
          </w:p>
        </w:tc>
        <w:tc>
          <w:tcPr>
            <w:tcW w:w="3973" w:type="dxa"/>
            <w:tcBorders>
              <w:top w:val="single" w:sz="4" w:space="0" w:color="auto"/>
              <w:left w:val="single" w:sz="4" w:space="0" w:color="auto"/>
              <w:bottom w:val="single" w:sz="4" w:space="0" w:color="auto"/>
              <w:right w:val="single" w:sz="4" w:space="0" w:color="auto"/>
            </w:tcBorders>
            <w:shd w:val="clear" w:color="auto" w:fill="auto"/>
          </w:tcPr>
          <w:p w14:paraId="6E96A079" w14:textId="24BDE278" w:rsidR="00BA48D4" w:rsidRPr="00BA48D4" w:rsidRDefault="0008740C" w:rsidP="00BA48D4">
            <w:pPr>
              <w:jc w:val="center"/>
            </w:pPr>
            <w:r>
              <w:t>13 315,00</w:t>
            </w:r>
          </w:p>
        </w:tc>
      </w:tr>
    </w:tbl>
    <w:p w14:paraId="7AD80766" w14:textId="77777777" w:rsidR="00F73054" w:rsidRDefault="00052267" w:rsidP="00052267">
      <w:pPr>
        <w:jc w:val="both"/>
      </w:pPr>
      <w:r w:rsidRPr="00052267">
        <w:t>Размер оклада</w:t>
      </w:r>
      <w:r>
        <w:t xml:space="preserve"> (ставки) (руб.) работников, занимающих должности руководящих структурных подразделений, не в включённых в ПКГ:</w:t>
      </w:r>
    </w:p>
    <w:tbl>
      <w:tblPr>
        <w:tblStyle w:val="a5"/>
        <w:tblW w:w="10201" w:type="dxa"/>
        <w:tblLook w:val="04A0" w:firstRow="1" w:lastRow="0" w:firstColumn="1" w:lastColumn="0" w:noHBand="0" w:noVBand="1"/>
      </w:tblPr>
      <w:tblGrid>
        <w:gridCol w:w="4870"/>
        <w:gridCol w:w="5331"/>
      </w:tblGrid>
      <w:tr w:rsidR="00052267" w14:paraId="30CDD02C" w14:textId="77777777" w:rsidTr="00D44618">
        <w:tc>
          <w:tcPr>
            <w:tcW w:w="4870" w:type="dxa"/>
          </w:tcPr>
          <w:p w14:paraId="4CA0D72E" w14:textId="77777777" w:rsidR="00052267" w:rsidRDefault="00052267" w:rsidP="00052267">
            <w:pPr>
              <w:jc w:val="center"/>
            </w:pPr>
            <w:r>
              <w:t>Должность</w:t>
            </w:r>
          </w:p>
        </w:tc>
        <w:tc>
          <w:tcPr>
            <w:tcW w:w="5331" w:type="dxa"/>
          </w:tcPr>
          <w:p w14:paraId="516BD4C1" w14:textId="77777777" w:rsidR="00052267" w:rsidRDefault="00052267" w:rsidP="00052267">
            <w:pPr>
              <w:jc w:val="both"/>
            </w:pPr>
            <w:r>
              <w:t>Размер оклада (ставки) (руб.)</w:t>
            </w:r>
          </w:p>
        </w:tc>
      </w:tr>
      <w:tr w:rsidR="00052267" w14:paraId="05D2CE33" w14:textId="77777777" w:rsidTr="00D44618">
        <w:tc>
          <w:tcPr>
            <w:tcW w:w="4870" w:type="dxa"/>
          </w:tcPr>
          <w:p w14:paraId="62B7FC94" w14:textId="296D9A80" w:rsidR="00460527" w:rsidRDefault="00052267" w:rsidP="0037737B">
            <w:r>
              <w:t>Заведующий столовой</w:t>
            </w:r>
            <w:r w:rsidR="0037737B">
              <w:t>, н</w:t>
            </w:r>
            <w:r w:rsidR="00460527">
              <w:t>ачальник хозяйственного отдела</w:t>
            </w:r>
            <w:r w:rsidR="00D44618">
              <w:t>, начальник штаба гражданской обороны и чрезвычайных ситуаций</w:t>
            </w:r>
          </w:p>
        </w:tc>
        <w:tc>
          <w:tcPr>
            <w:tcW w:w="5331" w:type="dxa"/>
          </w:tcPr>
          <w:p w14:paraId="47619660" w14:textId="29518BC8" w:rsidR="00052267" w:rsidRDefault="0008740C" w:rsidP="00052267">
            <w:pPr>
              <w:jc w:val="center"/>
            </w:pPr>
            <w:r>
              <w:rPr>
                <w:rStyle w:val="blk"/>
              </w:rPr>
              <w:t>8855,00</w:t>
            </w:r>
          </w:p>
        </w:tc>
      </w:tr>
    </w:tbl>
    <w:p w14:paraId="033D2E88" w14:textId="77777777" w:rsidR="00FD1B40" w:rsidRPr="00FD1B40" w:rsidRDefault="00FD1B40" w:rsidP="00FD1B40">
      <w:pPr>
        <w:shd w:val="clear" w:color="auto" w:fill="FFFFFF"/>
      </w:pPr>
      <w:r>
        <w:t>Должности в соответствии с профессиональными стандартами:</w:t>
      </w:r>
      <w:r>
        <w:rPr>
          <w:rStyle w:val="nobr"/>
          <w:color w:val="000000"/>
          <w:sz w:val="30"/>
          <w:szCs w:val="30"/>
        </w:rPr>
        <w:t> </w:t>
      </w:r>
    </w:p>
    <w:tbl>
      <w:tblPr>
        <w:tblW w:w="10206" w:type="dxa"/>
        <w:tblInd w:w="-10" w:type="dxa"/>
        <w:shd w:val="clear" w:color="auto" w:fill="FFFFFF"/>
        <w:tblCellMar>
          <w:left w:w="0" w:type="dxa"/>
          <w:right w:w="0" w:type="dxa"/>
        </w:tblCellMar>
        <w:tblLook w:val="04A0" w:firstRow="1" w:lastRow="0" w:firstColumn="1" w:lastColumn="0" w:noHBand="0" w:noVBand="1"/>
      </w:tblPr>
      <w:tblGrid>
        <w:gridCol w:w="871"/>
        <w:gridCol w:w="5518"/>
        <w:gridCol w:w="3817"/>
      </w:tblGrid>
      <w:tr w:rsidR="00FD1B40" w14:paraId="6D41A064" w14:textId="77777777" w:rsidTr="00D44618">
        <w:tc>
          <w:tcPr>
            <w:tcW w:w="871" w:type="dxa"/>
            <w:tcBorders>
              <w:top w:val="single" w:sz="8" w:space="0" w:color="000000"/>
              <w:left w:val="single" w:sz="8" w:space="0" w:color="000000"/>
              <w:bottom w:val="single" w:sz="8" w:space="0" w:color="000000"/>
              <w:right w:val="single" w:sz="8" w:space="0" w:color="000000"/>
            </w:tcBorders>
            <w:shd w:val="clear" w:color="auto" w:fill="FFFFFF"/>
            <w:hideMark/>
          </w:tcPr>
          <w:p w14:paraId="5D2ECD21" w14:textId="77777777" w:rsidR="00FD1B40" w:rsidRDefault="0037737B" w:rsidP="00FD1B40">
            <w:pPr>
              <w:jc w:val="center"/>
              <w:rPr>
                <w:color w:val="000000"/>
              </w:rPr>
            </w:pPr>
            <w:r w:rsidRPr="00BA48D4">
              <w:t>№ КУ</w:t>
            </w:r>
          </w:p>
        </w:tc>
        <w:tc>
          <w:tcPr>
            <w:tcW w:w="5518" w:type="dxa"/>
            <w:tcBorders>
              <w:top w:val="single" w:sz="8" w:space="0" w:color="000000"/>
              <w:left w:val="single" w:sz="8" w:space="0" w:color="000000"/>
              <w:bottom w:val="single" w:sz="8" w:space="0" w:color="000000"/>
              <w:right w:val="single" w:sz="8" w:space="0" w:color="000000"/>
            </w:tcBorders>
            <w:shd w:val="clear" w:color="auto" w:fill="FFFFFF"/>
            <w:hideMark/>
          </w:tcPr>
          <w:p w14:paraId="67804DE5" w14:textId="77777777" w:rsidR="00FD1B40" w:rsidRDefault="00FD1B40" w:rsidP="00FD1B40">
            <w:pPr>
              <w:jc w:val="center"/>
              <w:rPr>
                <w:color w:val="000000"/>
              </w:rPr>
            </w:pPr>
            <w:r>
              <w:rPr>
                <w:rStyle w:val="blk"/>
                <w:color w:val="000000"/>
              </w:rPr>
              <w:t>Должности в соответствии с профессиональными стандартами</w:t>
            </w:r>
          </w:p>
        </w:tc>
        <w:tc>
          <w:tcPr>
            <w:tcW w:w="38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39320B" w14:textId="77777777" w:rsidR="00FD1B40" w:rsidRDefault="0037737B" w:rsidP="00FD1B40">
            <w:pPr>
              <w:jc w:val="center"/>
              <w:rPr>
                <w:color w:val="000000"/>
              </w:rPr>
            </w:pPr>
            <w:r w:rsidRPr="00BA48D4">
              <w:t>размер оклада (ставки) (руб.)</w:t>
            </w:r>
          </w:p>
        </w:tc>
      </w:tr>
      <w:tr w:rsidR="00FD1B40" w14:paraId="30DB0FEB" w14:textId="77777777" w:rsidTr="00D44618">
        <w:tc>
          <w:tcPr>
            <w:tcW w:w="871" w:type="dxa"/>
            <w:tcBorders>
              <w:top w:val="single" w:sz="8" w:space="0" w:color="000000"/>
              <w:left w:val="single" w:sz="8" w:space="0" w:color="000000"/>
              <w:bottom w:val="single" w:sz="8" w:space="0" w:color="000000"/>
              <w:right w:val="single" w:sz="8" w:space="0" w:color="000000"/>
            </w:tcBorders>
            <w:shd w:val="clear" w:color="auto" w:fill="FFFFFF"/>
            <w:hideMark/>
          </w:tcPr>
          <w:p w14:paraId="09B318B6" w14:textId="77777777" w:rsidR="00FD1B40" w:rsidRDefault="00FD1B40" w:rsidP="0037737B">
            <w:pPr>
              <w:spacing w:line="288" w:lineRule="atLeast"/>
              <w:rPr>
                <w:color w:val="000000"/>
              </w:rPr>
            </w:pPr>
            <w:r>
              <w:rPr>
                <w:rStyle w:val="blk"/>
                <w:color w:val="000000"/>
              </w:rPr>
              <w:t>6</w:t>
            </w:r>
            <w:r w:rsidR="0037737B">
              <w:rPr>
                <w:rStyle w:val="blk"/>
                <w:color w:val="000000"/>
              </w:rPr>
              <w:t xml:space="preserve"> КУ</w:t>
            </w:r>
          </w:p>
        </w:tc>
        <w:tc>
          <w:tcPr>
            <w:tcW w:w="5518" w:type="dxa"/>
            <w:tcBorders>
              <w:top w:val="single" w:sz="8" w:space="0" w:color="000000"/>
              <w:left w:val="single" w:sz="8" w:space="0" w:color="000000"/>
              <w:bottom w:val="single" w:sz="8" w:space="0" w:color="000000"/>
              <w:right w:val="single" w:sz="8" w:space="0" w:color="000000"/>
            </w:tcBorders>
            <w:shd w:val="clear" w:color="auto" w:fill="FFFFFF"/>
            <w:hideMark/>
          </w:tcPr>
          <w:p w14:paraId="36C7C5AD" w14:textId="4ADA1032" w:rsidR="0037737B" w:rsidRDefault="00FD1B40" w:rsidP="00FD1B40">
            <w:pPr>
              <w:spacing w:line="288" w:lineRule="atLeast"/>
              <w:rPr>
                <w:color w:val="000000"/>
              </w:rPr>
            </w:pPr>
            <w:r>
              <w:rPr>
                <w:rStyle w:val="blk"/>
                <w:color w:val="000000"/>
              </w:rPr>
              <w:t>Контрактный управляющий</w:t>
            </w:r>
            <w:r w:rsidR="0037737B">
              <w:rPr>
                <w:rStyle w:val="blk"/>
                <w:color w:val="000000"/>
              </w:rPr>
              <w:t>, системный администратор</w:t>
            </w:r>
            <w:r w:rsidR="00FE5ACF">
              <w:rPr>
                <w:rStyle w:val="blk"/>
                <w:color w:val="000000"/>
              </w:rPr>
              <w:t xml:space="preserve">, специалист по </w:t>
            </w:r>
            <w:r w:rsidR="0008740C">
              <w:rPr>
                <w:rStyle w:val="blk"/>
                <w:color w:val="000000"/>
              </w:rPr>
              <w:t>работе с большими данными (Специалист по большим данным)</w:t>
            </w:r>
          </w:p>
        </w:tc>
        <w:tc>
          <w:tcPr>
            <w:tcW w:w="38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F7433C" w14:textId="23209EED" w:rsidR="00FD1B40" w:rsidRDefault="0008740C" w:rsidP="00FD1B40">
            <w:pPr>
              <w:jc w:val="center"/>
              <w:rPr>
                <w:color w:val="000000"/>
              </w:rPr>
            </w:pPr>
            <w:r>
              <w:rPr>
                <w:color w:val="000000"/>
              </w:rPr>
              <w:t>8498,00</w:t>
            </w:r>
          </w:p>
        </w:tc>
      </w:tr>
    </w:tbl>
    <w:p w14:paraId="5EFE69E9" w14:textId="77777777" w:rsidR="00BF289E" w:rsidRPr="00E41DC3" w:rsidRDefault="00FD1B40" w:rsidP="00052267">
      <w:pPr>
        <w:jc w:val="both"/>
        <w:rPr>
          <w:color w:val="000000"/>
        </w:rPr>
      </w:pPr>
      <w:r>
        <w:lastRenderedPageBreak/>
        <w:t xml:space="preserve">           </w:t>
      </w:r>
      <w:r w:rsidR="00587962" w:rsidRPr="00C62D35">
        <w:rPr>
          <w:color w:val="000000"/>
        </w:rPr>
        <w:t>5.</w:t>
      </w:r>
      <w:r w:rsidR="00C86A73">
        <w:rPr>
          <w:color w:val="000000"/>
        </w:rPr>
        <w:t>2</w:t>
      </w:r>
      <w:r w:rsidR="00BF289E" w:rsidRPr="00C62D35">
        <w:rPr>
          <w:color w:val="000000"/>
        </w:rPr>
        <w:t>.</w:t>
      </w:r>
      <w:r w:rsidR="00BF289E" w:rsidRPr="00E41DC3">
        <w:rPr>
          <w:color w:val="000000"/>
        </w:rPr>
        <w:t xml:space="preserve"> Персональный повышающий коэффициент к окладу </w:t>
      </w:r>
      <w:r w:rsidR="00015B97">
        <w:rPr>
          <w:color w:val="000000"/>
        </w:rPr>
        <w:t>(</w:t>
      </w:r>
      <w:r w:rsidR="00A4706C">
        <w:rPr>
          <w:color w:val="000000"/>
        </w:rPr>
        <w:t>в размере до 5,0</w:t>
      </w:r>
      <w:r w:rsidR="00015B97">
        <w:rPr>
          <w:color w:val="000000"/>
        </w:rPr>
        <w:t>)</w:t>
      </w:r>
      <w:r w:rsidR="00A4706C">
        <w:rPr>
          <w:color w:val="000000"/>
        </w:rPr>
        <w:t xml:space="preserve">, </w:t>
      </w:r>
      <w:r w:rsidR="00BF289E" w:rsidRPr="00E41DC3">
        <w:rPr>
          <w:color w:val="000000"/>
        </w:rPr>
        <w:t xml:space="preserve">может устанавливаться работнику техникума, занимающему должность </w:t>
      </w:r>
      <w:r w:rsidR="00EE77F1">
        <w:rPr>
          <w:color w:val="000000"/>
        </w:rPr>
        <w:t xml:space="preserve">руководителя, специалиста, </w:t>
      </w:r>
      <w:r w:rsidR="00BF289E" w:rsidRPr="00E41DC3">
        <w:rPr>
          <w:color w:val="000000"/>
        </w:rPr>
        <w:t xml:space="preserve">служащего,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w:t>
      </w:r>
    </w:p>
    <w:p w14:paraId="6131EAAE" w14:textId="77777777" w:rsidR="00BF289E" w:rsidRPr="00E41DC3" w:rsidRDefault="00BF289E" w:rsidP="001E72EF">
      <w:pPr>
        <w:ind w:firstLine="709"/>
        <w:jc w:val="both"/>
        <w:rPr>
          <w:color w:val="000000"/>
        </w:rPr>
      </w:pPr>
      <w:r w:rsidRPr="00E41DC3">
        <w:rPr>
          <w:color w:val="000000"/>
        </w:rPr>
        <w:t>Решение об установлении персонального повышающего коэффициента к окладу и его размерах принимается директором техникума персонально в отношении конкретного работника.</w:t>
      </w:r>
    </w:p>
    <w:p w14:paraId="530509A6" w14:textId="77777777" w:rsidR="009A316B" w:rsidRPr="001C02DF" w:rsidRDefault="00BF289E" w:rsidP="001E72EF">
      <w:pPr>
        <w:ind w:firstLine="709"/>
        <w:jc w:val="both"/>
        <w:rPr>
          <w:color w:val="000000"/>
        </w:rPr>
      </w:pPr>
      <w:r w:rsidRPr="00E41DC3">
        <w:rPr>
          <w:color w:val="000000"/>
        </w:rPr>
        <w:t>Применение персонального повышающего коэффициента к окладу не образует новый оклад и не учитывается при начислении иных стимулирующих и компенсационных выплат.</w:t>
      </w:r>
    </w:p>
    <w:p w14:paraId="0350097D" w14:textId="77777777" w:rsidR="00AD7527" w:rsidRPr="00EA2C08" w:rsidRDefault="00AD7527" w:rsidP="00AD7527">
      <w:pPr>
        <w:shd w:val="clear" w:color="auto" w:fill="FFFFFF"/>
        <w:tabs>
          <w:tab w:val="left" w:pos="8820"/>
        </w:tabs>
        <w:ind w:firstLine="709"/>
        <w:jc w:val="both"/>
      </w:pPr>
      <w:r>
        <w:rPr>
          <w:color w:val="000000"/>
        </w:rPr>
        <w:t>Дополнительно по решению директора техникума для</w:t>
      </w:r>
      <w:r w:rsidRPr="00AD7527">
        <w:rPr>
          <w:color w:val="000000"/>
        </w:rPr>
        <w:t xml:space="preserve"> </w:t>
      </w:r>
      <w:r>
        <w:rPr>
          <w:color w:val="000000"/>
        </w:rPr>
        <w:t>работников, занимающих общеотраслевые</w:t>
      </w:r>
      <w:r w:rsidRPr="004D6B30">
        <w:rPr>
          <w:color w:val="000000"/>
        </w:rPr>
        <w:t xml:space="preserve"> должност</w:t>
      </w:r>
      <w:r>
        <w:rPr>
          <w:color w:val="000000"/>
        </w:rPr>
        <w:t>и</w:t>
      </w:r>
      <w:r w:rsidRPr="004D6B30">
        <w:rPr>
          <w:color w:val="000000"/>
        </w:rPr>
        <w:t xml:space="preserve"> руководителей, специалистов и </w:t>
      </w:r>
      <w:r w:rsidR="00B320A9" w:rsidRPr="004D6B30">
        <w:rPr>
          <w:color w:val="000000"/>
        </w:rPr>
        <w:t>служащих</w:t>
      </w:r>
      <w:r w:rsidR="00B320A9">
        <w:t xml:space="preserve">, </w:t>
      </w:r>
      <w:r w:rsidR="00B320A9">
        <w:rPr>
          <w:color w:val="000000"/>
        </w:rPr>
        <w:t>которым</w:t>
      </w:r>
      <w:r>
        <w:rPr>
          <w:color w:val="000000"/>
          <w:spacing w:val="1"/>
        </w:rPr>
        <w:t xml:space="preserve"> присвоено </w:t>
      </w:r>
      <w:r w:rsidR="00E60221">
        <w:rPr>
          <w:color w:val="000000"/>
          <w:spacing w:val="1"/>
        </w:rPr>
        <w:t>звание «</w:t>
      </w:r>
      <w:r>
        <w:rPr>
          <w:color w:val="000000"/>
          <w:spacing w:val="1"/>
        </w:rPr>
        <w:t xml:space="preserve">Почетный…», </w:t>
      </w:r>
      <w:r w:rsidR="001C02DF">
        <w:rPr>
          <w:color w:val="000000"/>
          <w:spacing w:val="1"/>
        </w:rPr>
        <w:t xml:space="preserve">при наличии финансовых средств </w:t>
      </w:r>
      <w:r>
        <w:rPr>
          <w:color w:val="000000"/>
          <w:spacing w:val="1"/>
        </w:rPr>
        <w:t xml:space="preserve">может быть </w:t>
      </w:r>
      <w:r>
        <w:rPr>
          <w:color w:val="000000"/>
        </w:rPr>
        <w:t>установлена надбавка</w:t>
      </w:r>
      <w:r>
        <w:rPr>
          <w:color w:val="000000"/>
          <w:spacing w:val="1"/>
        </w:rPr>
        <w:t xml:space="preserve"> в размере </w:t>
      </w:r>
      <w:r w:rsidR="00641BF0">
        <w:rPr>
          <w:color w:val="000000"/>
          <w:spacing w:val="1"/>
        </w:rPr>
        <w:t xml:space="preserve">до </w:t>
      </w:r>
      <w:r>
        <w:rPr>
          <w:color w:val="000000"/>
          <w:spacing w:val="1"/>
        </w:rPr>
        <w:t>20 % от должностного оклада.</w:t>
      </w:r>
    </w:p>
    <w:p w14:paraId="3088AE44" w14:textId="77777777" w:rsidR="00BF289E" w:rsidRPr="00E41DC3" w:rsidRDefault="002F4EB1" w:rsidP="001E72EF">
      <w:pPr>
        <w:ind w:firstLine="709"/>
        <w:jc w:val="both"/>
        <w:rPr>
          <w:color w:val="000000"/>
        </w:rPr>
      </w:pPr>
      <w:r w:rsidRPr="00C62D35">
        <w:rPr>
          <w:color w:val="000000"/>
        </w:rPr>
        <w:t>5.</w:t>
      </w:r>
      <w:r w:rsidR="00C86A73">
        <w:rPr>
          <w:color w:val="000000"/>
        </w:rPr>
        <w:t>3</w:t>
      </w:r>
      <w:r w:rsidRPr="00C62D35">
        <w:rPr>
          <w:color w:val="000000"/>
        </w:rPr>
        <w:t>.</w:t>
      </w:r>
      <w:r w:rsidRPr="00E41DC3">
        <w:rPr>
          <w:b/>
          <w:color w:val="000000"/>
        </w:rPr>
        <w:t xml:space="preserve"> </w:t>
      </w:r>
      <w:r w:rsidR="00BF289E" w:rsidRPr="00E41DC3">
        <w:rPr>
          <w:color w:val="000000"/>
        </w:rPr>
        <w:t>Выплаты компенсационного и стимулирующего характера устанавливаются в процентном отношении к окладу без учета данного повышающего коэффициента к окладу</w:t>
      </w:r>
      <w:r w:rsidR="00587962" w:rsidRPr="00E41DC3">
        <w:rPr>
          <w:color w:val="000000"/>
        </w:rPr>
        <w:t>.</w:t>
      </w:r>
    </w:p>
    <w:p w14:paraId="069246D8" w14:textId="77777777" w:rsidR="00BF289E" w:rsidRPr="00A4706C" w:rsidRDefault="00BF289E" w:rsidP="001E72EF">
      <w:pPr>
        <w:ind w:firstLine="709"/>
        <w:jc w:val="both"/>
        <w:rPr>
          <w:color w:val="000000"/>
        </w:rPr>
      </w:pPr>
      <w:r w:rsidRPr="00C62D35">
        <w:rPr>
          <w:color w:val="000000"/>
        </w:rPr>
        <w:t>5.</w:t>
      </w:r>
      <w:r w:rsidR="00C86A73">
        <w:rPr>
          <w:color w:val="000000"/>
        </w:rPr>
        <w:t>4</w:t>
      </w:r>
      <w:r w:rsidR="002F4EB1" w:rsidRPr="00C62D35">
        <w:rPr>
          <w:color w:val="000000"/>
        </w:rPr>
        <w:t>.</w:t>
      </w:r>
      <w:r w:rsidR="00D155F6" w:rsidRPr="00E41DC3">
        <w:rPr>
          <w:color w:val="000000"/>
        </w:rPr>
        <w:t xml:space="preserve"> </w:t>
      </w:r>
      <w:r w:rsidRPr="00E41DC3">
        <w:rPr>
          <w:color w:val="000000"/>
        </w:rPr>
        <w:t xml:space="preserve">С учетом условий труда служащих техникума устанавливаются выплаты компенсационного характера, предусмотренные </w:t>
      </w:r>
      <w:r w:rsidRPr="00A4706C">
        <w:rPr>
          <w:color w:val="000000"/>
        </w:rPr>
        <w:t xml:space="preserve">разделом </w:t>
      </w:r>
      <w:r w:rsidR="00DA0649">
        <w:rPr>
          <w:color w:val="000000"/>
        </w:rPr>
        <w:t>«9</w:t>
      </w:r>
      <w:r w:rsidRPr="00A4706C">
        <w:rPr>
          <w:color w:val="000000"/>
        </w:rPr>
        <w:t>» настоящего положения.</w:t>
      </w:r>
    </w:p>
    <w:p w14:paraId="34B4724F" w14:textId="57204FAC" w:rsidR="00FB1276" w:rsidRPr="00BA48D4" w:rsidRDefault="00BF289E" w:rsidP="00BA48D4">
      <w:pPr>
        <w:ind w:firstLine="709"/>
        <w:jc w:val="both"/>
        <w:rPr>
          <w:color w:val="000000"/>
        </w:rPr>
      </w:pPr>
      <w:r w:rsidRPr="00A4706C">
        <w:rPr>
          <w:color w:val="000000"/>
        </w:rPr>
        <w:t>5.</w:t>
      </w:r>
      <w:r w:rsidR="00C86A73" w:rsidRPr="00A4706C">
        <w:rPr>
          <w:color w:val="000000"/>
        </w:rPr>
        <w:t>5</w:t>
      </w:r>
      <w:r w:rsidRPr="00A4706C">
        <w:rPr>
          <w:color w:val="000000"/>
        </w:rPr>
        <w:t>. Руководителя</w:t>
      </w:r>
      <w:r w:rsidR="002F4EB1" w:rsidRPr="00A4706C">
        <w:rPr>
          <w:color w:val="000000"/>
        </w:rPr>
        <w:t>м</w:t>
      </w:r>
      <w:r w:rsidRPr="00A4706C">
        <w:rPr>
          <w:color w:val="000000"/>
        </w:rPr>
        <w:t xml:space="preserve">, специалистам и служащим техникума </w:t>
      </w:r>
      <w:r w:rsidR="00587962" w:rsidRPr="00A4706C">
        <w:rPr>
          <w:color w:val="000000"/>
        </w:rPr>
        <w:t>могут выплачиваться</w:t>
      </w:r>
      <w:r w:rsidRPr="00A4706C">
        <w:rPr>
          <w:color w:val="000000"/>
        </w:rPr>
        <w:t xml:space="preserve"> стимулирующие </w:t>
      </w:r>
      <w:r w:rsidR="002F4EB1" w:rsidRPr="00A4706C">
        <w:rPr>
          <w:color w:val="000000"/>
        </w:rPr>
        <w:t>и премиальные выплаты</w:t>
      </w:r>
      <w:r w:rsidRPr="00A4706C">
        <w:rPr>
          <w:color w:val="000000"/>
        </w:rPr>
        <w:t xml:space="preserve">, предусмотренные </w:t>
      </w:r>
      <w:r w:rsidR="00E60221" w:rsidRPr="00A4706C">
        <w:rPr>
          <w:color w:val="000000"/>
        </w:rPr>
        <w:t>разделами «</w:t>
      </w:r>
      <w:r w:rsidR="00DA0649">
        <w:rPr>
          <w:color w:val="000000"/>
        </w:rPr>
        <w:t>10», «</w:t>
      </w:r>
      <w:r w:rsidR="003B6E56">
        <w:rPr>
          <w:color w:val="000000"/>
        </w:rPr>
        <w:t>11</w:t>
      </w:r>
      <w:r w:rsidR="003B6E56" w:rsidRPr="00A4706C">
        <w:rPr>
          <w:color w:val="000000"/>
        </w:rPr>
        <w:t>»</w:t>
      </w:r>
      <w:r w:rsidR="003B6E56" w:rsidRPr="00E41DC3">
        <w:rPr>
          <w:b/>
          <w:color w:val="000000"/>
        </w:rPr>
        <w:t xml:space="preserve"> </w:t>
      </w:r>
      <w:r w:rsidR="003B6E56" w:rsidRPr="00E41DC3">
        <w:rPr>
          <w:color w:val="000000"/>
        </w:rPr>
        <w:t>настоящего</w:t>
      </w:r>
      <w:r w:rsidRPr="00E41DC3">
        <w:rPr>
          <w:color w:val="000000"/>
        </w:rPr>
        <w:t xml:space="preserve"> положения.</w:t>
      </w:r>
    </w:p>
    <w:p w14:paraId="09921020" w14:textId="77777777" w:rsidR="00FB1276" w:rsidRDefault="00267393" w:rsidP="00FB1276">
      <w:pPr>
        <w:jc w:val="center"/>
        <w:rPr>
          <w:b/>
          <w:sz w:val="28"/>
          <w:szCs w:val="28"/>
        </w:rPr>
      </w:pPr>
      <w:r>
        <w:rPr>
          <w:b/>
          <w:sz w:val="28"/>
          <w:szCs w:val="28"/>
        </w:rPr>
        <w:t>5.1</w:t>
      </w:r>
      <w:r w:rsidR="00FB1276" w:rsidRPr="004A5DF9">
        <w:rPr>
          <w:b/>
          <w:sz w:val="28"/>
          <w:szCs w:val="28"/>
        </w:rPr>
        <w:t>. Порядок и условия оплаты труда</w:t>
      </w:r>
    </w:p>
    <w:p w14:paraId="438163C8" w14:textId="77777777" w:rsidR="00FB1276" w:rsidRPr="008F7879" w:rsidRDefault="00FB1276" w:rsidP="008F7879">
      <w:pPr>
        <w:autoSpaceDE w:val="0"/>
        <w:autoSpaceDN w:val="0"/>
        <w:adjustRightInd w:val="0"/>
        <w:jc w:val="center"/>
        <w:rPr>
          <w:b/>
          <w:bCs/>
          <w:sz w:val="28"/>
          <w:szCs w:val="28"/>
        </w:rPr>
      </w:pPr>
      <w:r>
        <w:rPr>
          <w:b/>
          <w:bCs/>
          <w:sz w:val="28"/>
          <w:szCs w:val="28"/>
        </w:rPr>
        <w:t>работников культуры, искусства и кинематографии</w:t>
      </w:r>
    </w:p>
    <w:p w14:paraId="55DDC66C" w14:textId="77777777" w:rsidR="001528F1" w:rsidRPr="008F7879" w:rsidRDefault="00267393" w:rsidP="008F7879">
      <w:pPr>
        <w:autoSpaceDE w:val="0"/>
        <w:autoSpaceDN w:val="0"/>
        <w:adjustRightInd w:val="0"/>
        <w:ind w:firstLine="709"/>
        <w:jc w:val="both"/>
      </w:pPr>
      <w:r>
        <w:t>5.1.</w:t>
      </w:r>
      <w:r w:rsidR="00FB1276">
        <w:t>1. В соответствии с приказом Минздравсоцразвития РФ от 31.08.2007 г. № 570 «Об утверждении профессиональных квалификационных групп должностей работников культуры, искусства и кинематографии», библиотекари техникума относятся к ПКГ «Должности работников культуры, искусства и кинематографии ведущего звена».</w:t>
      </w:r>
    </w:p>
    <w:p w14:paraId="3812041D" w14:textId="77777777" w:rsidR="00FB1276" w:rsidRDefault="00FB1276" w:rsidP="00FB1276">
      <w:pPr>
        <w:autoSpaceDE w:val="0"/>
        <w:autoSpaceDN w:val="0"/>
        <w:adjustRightInd w:val="0"/>
        <w:ind w:firstLine="709"/>
        <w:jc w:val="both"/>
        <w:rPr>
          <w:b/>
        </w:rPr>
      </w:pPr>
      <w:r w:rsidRPr="00FB1276">
        <w:rPr>
          <w:b/>
        </w:rPr>
        <w:t>ПКГ «Должности работников культуры, искусства и кинематографии ведущего звена»:</w:t>
      </w:r>
    </w:p>
    <w:tbl>
      <w:tblPr>
        <w:tblW w:w="10201" w:type="dxa"/>
        <w:tblLook w:val="01E0" w:firstRow="1" w:lastRow="1" w:firstColumn="1" w:lastColumn="1" w:noHBand="0" w:noVBand="0"/>
      </w:tblPr>
      <w:tblGrid>
        <w:gridCol w:w="6062"/>
        <w:gridCol w:w="4139"/>
      </w:tblGrid>
      <w:tr w:rsidR="00267393" w:rsidRPr="00EE77F1" w14:paraId="3E156A41" w14:textId="77777777" w:rsidTr="00D44618">
        <w:trPr>
          <w:trHeight w:val="431"/>
        </w:trPr>
        <w:tc>
          <w:tcPr>
            <w:tcW w:w="6062" w:type="dxa"/>
            <w:tcBorders>
              <w:top w:val="single" w:sz="4" w:space="0" w:color="auto"/>
              <w:left w:val="single" w:sz="4" w:space="0" w:color="auto"/>
              <w:bottom w:val="single" w:sz="4" w:space="0" w:color="auto"/>
              <w:right w:val="single" w:sz="4" w:space="0" w:color="auto"/>
            </w:tcBorders>
            <w:shd w:val="clear" w:color="auto" w:fill="auto"/>
          </w:tcPr>
          <w:p w14:paraId="26348F13" w14:textId="77777777" w:rsidR="00267393" w:rsidRPr="00EE77F1" w:rsidRDefault="00267393" w:rsidP="005E53BD">
            <w:pPr>
              <w:ind w:hanging="15"/>
              <w:jc w:val="center"/>
            </w:pPr>
            <w:r>
              <w:t>Д</w:t>
            </w:r>
            <w:r w:rsidRPr="00EE77F1">
              <w:t xml:space="preserve">олжности, отнесенные </w:t>
            </w:r>
            <w:r>
              <w:t>к ПКГ</w:t>
            </w:r>
          </w:p>
        </w:tc>
        <w:tc>
          <w:tcPr>
            <w:tcW w:w="4139" w:type="dxa"/>
            <w:tcBorders>
              <w:top w:val="single" w:sz="4" w:space="0" w:color="auto"/>
              <w:left w:val="single" w:sz="4" w:space="0" w:color="auto"/>
              <w:bottom w:val="single" w:sz="4" w:space="0" w:color="auto"/>
              <w:right w:val="single" w:sz="4" w:space="0" w:color="auto"/>
            </w:tcBorders>
            <w:shd w:val="clear" w:color="auto" w:fill="auto"/>
          </w:tcPr>
          <w:p w14:paraId="49618AC4" w14:textId="77777777" w:rsidR="00267393" w:rsidRPr="00EE77F1" w:rsidRDefault="00267393" w:rsidP="005E53BD">
            <w:pPr>
              <w:jc w:val="center"/>
            </w:pPr>
            <w:r w:rsidRPr="00EE77F1">
              <w:t>размер оклада</w:t>
            </w:r>
            <w:r>
              <w:t xml:space="preserve"> (ставки)</w:t>
            </w:r>
            <w:r w:rsidRPr="00EE77F1">
              <w:t xml:space="preserve"> (руб.) </w:t>
            </w:r>
          </w:p>
        </w:tc>
      </w:tr>
      <w:tr w:rsidR="00267393" w:rsidRPr="00EE77F1" w14:paraId="674D33F9" w14:textId="77777777" w:rsidTr="00D44618">
        <w:trPr>
          <w:trHeight w:val="322"/>
        </w:trPr>
        <w:tc>
          <w:tcPr>
            <w:tcW w:w="6062" w:type="dxa"/>
            <w:tcBorders>
              <w:top w:val="single" w:sz="4" w:space="0" w:color="auto"/>
              <w:left w:val="single" w:sz="4" w:space="0" w:color="auto"/>
              <w:bottom w:val="single" w:sz="4" w:space="0" w:color="auto"/>
              <w:right w:val="single" w:sz="4" w:space="0" w:color="auto"/>
            </w:tcBorders>
            <w:shd w:val="clear" w:color="auto" w:fill="auto"/>
          </w:tcPr>
          <w:p w14:paraId="569A0C6A" w14:textId="77777777" w:rsidR="00267393" w:rsidRPr="00EE77F1" w:rsidRDefault="00267393" w:rsidP="00FB1276">
            <w:pPr>
              <w:jc w:val="both"/>
            </w:pPr>
            <w:r>
              <w:t>Б</w:t>
            </w:r>
            <w:r w:rsidRPr="00EE77F1">
              <w:t>иблиотекарь</w:t>
            </w:r>
          </w:p>
        </w:tc>
        <w:tc>
          <w:tcPr>
            <w:tcW w:w="4139" w:type="dxa"/>
            <w:tcBorders>
              <w:top w:val="single" w:sz="4" w:space="0" w:color="auto"/>
              <w:left w:val="single" w:sz="4" w:space="0" w:color="auto"/>
              <w:bottom w:val="single" w:sz="4" w:space="0" w:color="auto"/>
              <w:right w:val="single" w:sz="4" w:space="0" w:color="auto"/>
            </w:tcBorders>
            <w:shd w:val="clear" w:color="auto" w:fill="auto"/>
          </w:tcPr>
          <w:p w14:paraId="6EDB1F50" w14:textId="77777777" w:rsidR="00267393" w:rsidRPr="00EE77F1" w:rsidRDefault="00052267" w:rsidP="005E53BD">
            <w:pPr>
              <w:jc w:val="center"/>
            </w:pPr>
            <w:r>
              <w:t>7083</w:t>
            </w:r>
            <w:r w:rsidR="00267393">
              <w:t>,00</w:t>
            </w:r>
          </w:p>
        </w:tc>
      </w:tr>
    </w:tbl>
    <w:p w14:paraId="17CFD7AA" w14:textId="77777777" w:rsidR="00267393" w:rsidRDefault="00267393" w:rsidP="00267393">
      <w:pPr>
        <w:ind w:firstLine="709"/>
        <w:jc w:val="both"/>
      </w:pPr>
    </w:p>
    <w:p w14:paraId="1B914012" w14:textId="77777777" w:rsidR="00267393" w:rsidRDefault="00267393" w:rsidP="00267393">
      <w:pPr>
        <w:ind w:firstLine="709"/>
        <w:jc w:val="both"/>
      </w:pPr>
      <w:r>
        <w:t xml:space="preserve">5.1.2. Библиотекарям </w:t>
      </w:r>
      <w:r w:rsidRPr="00195FEC">
        <w:t>могут устанавливаться повышающие коэффициенты:</w:t>
      </w:r>
    </w:p>
    <w:p w14:paraId="2E53A591" w14:textId="77777777" w:rsidR="00267393" w:rsidRPr="00195FEC" w:rsidRDefault="00267393" w:rsidP="00267393">
      <w:pPr>
        <w:ind w:firstLine="709"/>
        <w:jc w:val="both"/>
      </w:pPr>
      <w:r>
        <w:t>●</w:t>
      </w:r>
      <w:r w:rsidRPr="00195FEC">
        <w:t xml:space="preserve"> персональный </w:t>
      </w:r>
      <w:r>
        <w:t xml:space="preserve">(в размере до 5,0) </w:t>
      </w:r>
      <w:r w:rsidRPr="00195FEC">
        <w:t xml:space="preserve">– с учетом уровня его профессиональной подготовки, сложности и важности выполняемой работы, степени самостоятельности и </w:t>
      </w:r>
      <w:r w:rsidR="00B320A9" w:rsidRPr="00195FEC">
        <w:t>ответственности при</w:t>
      </w:r>
      <w:r w:rsidRPr="00195FEC">
        <w:t xml:space="preserve"> </w:t>
      </w:r>
      <w:r w:rsidR="00B320A9" w:rsidRPr="00195FEC">
        <w:t>выполнении поставленных</w:t>
      </w:r>
      <w:r w:rsidRPr="00195FEC">
        <w:t xml:space="preserve"> задач</w:t>
      </w:r>
      <w:r>
        <w:t>.</w:t>
      </w:r>
      <w:r w:rsidRPr="00195FEC">
        <w:t xml:space="preserve"> </w:t>
      </w:r>
      <w:r>
        <w:rPr>
          <w:color w:val="000000"/>
          <w:spacing w:val="1"/>
        </w:rPr>
        <w:t>Р</w:t>
      </w:r>
      <w:r w:rsidRPr="00195FEC">
        <w:rPr>
          <w:color w:val="000000"/>
          <w:spacing w:val="1"/>
        </w:rPr>
        <w:t>азмеры</w:t>
      </w:r>
      <w:r>
        <w:rPr>
          <w:color w:val="000000"/>
          <w:spacing w:val="1"/>
        </w:rPr>
        <w:t xml:space="preserve"> данного персонального повышающего коэффициента</w:t>
      </w:r>
      <w:r w:rsidRPr="00195FEC">
        <w:rPr>
          <w:color w:val="000000"/>
          <w:spacing w:val="1"/>
        </w:rPr>
        <w:t xml:space="preserve"> определяются </w:t>
      </w:r>
      <w:r>
        <w:rPr>
          <w:color w:val="000000"/>
        </w:rPr>
        <w:t>директором техникума</w:t>
      </w:r>
      <w:r w:rsidRPr="00195FEC">
        <w:rPr>
          <w:color w:val="000000"/>
        </w:rPr>
        <w:t>.</w:t>
      </w:r>
    </w:p>
    <w:p w14:paraId="5A0379E6" w14:textId="77777777" w:rsidR="00267393" w:rsidRPr="00EA2C08" w:rsidRDefault="00267393" w:rsidP="00267393">
      <w:pPr>
        <w:shd w:val="clear" w:color="auto" w:fill="FFFFFF"/>
        <w:tabs>
          <w:tab w:val="left" w:pos="8820"/>
        </w:tabs>
        <w:ind w:firstLine="709"/>
        <w:jc w:val="both"/>
      </w:pPr>
      <w:r>
        <w:rPr>
          <w:color w:val="000000"/>
          <w:spacing w:val="3"/>
        </w:rPr>
        <w:t>●</w:t>
      </w:r>
      <w:r>
        <w:rPr>
          <w:color w:val="000000"/>
        </w:rPr>
        <w:t xml:space="preserve"> повышающий </w:t>
      </w:r>
      <w:r w:rsidR="00B320A9">
        <w:rPr>
          <w:color w:val="000000"/>
        </w:rPr>
        <w:t>коэффициент за</w:t>
      </w:r>
      <w:r w:rsidR="00B320A9" w:rsidRPr="00195FEC">
        <w:rPr>
          <w:color w:val="000000"/>
          <w:spacing w:val="1"/>
        </w:rPr>
        <w:t xml:space="preserve"> </w:t>
      </w:r>
      <w:r w:rsidR="00B320A9">
        <w:rPr>
          <w:color w:val="000000"/>
          <w:spacing w:val="1"/>
        </w:rPr>
        <w:t>квалификационную</w:t>
      </w:r>
      <w:r w:rsidRPr="00195FEC">
        <w:rPr>
          <w:color w:val="000000"/>
          <w:spacing w:val="1"/>
        </w:rPr>
        <w:t xml:space="preserve"> категорию</w:t>
      </w:r>
      <w:r>
        <w:rPr>
          <w:color w:val="000000"/>
          <w:spacing w:val="1"/>
        </w:rPr>
        <w:t>, применяемый к ранее установленным квалификационным категориям</w:t>
      </w:r>
      <w:r w:rsidRPr="00195FEC">
        <w:rPr>
          <w:color w:val="000000"/>
          <w:spacing w:val="1"/>
        </w:rPr>
        <w:t xml:space="preserve">: </w:t>
      </w:r>
    </w:p>
    <w:p w14:paraId="52685EAB" w14:textId="77777777" w:rsidR="00267393" w:rsidRPr="00195FEC" w:rsidRDefault="00267393" w:rsidP="00267393">
      <w:pPr>
        <w:shd w:val="clear" w:color="auto" w:fill="FFFFFF"/>
        <w:tabs>
          <w:tab w:val="left" w:pos="696"/>
          <w:tab w:val="left" w:pos="8820"/>
        </w:tabs>
        <w:ind w:firstLine="709"/>
        <w:jc w:val="both"/>
      </w:pPr>
      <w:r w:rsidRPr="00195FEC">
        <w:rPr>
          <w:color w:val="000000"/>
          <w:spacing w:val="1"/>
        </w:rPr>
        <w:t>пр</w:t>
      </w:r>
      <w:r>
        <w:rPr>
          <w:color w:val="000000"/>
          <w:spacing w:val="1"/>
        </w:rPr>
        <w:t>и наличии высшей - 0,30</w:t>
      </w:r>
      <w:r w:rsidRPr="00195FEC">
        <w:rPr>
          <w:color w:val="000000"/>
          <w:spacing w:val="1"/>
        </w:rPr>
        <w:t>;</w:t>
      </w:r>
    </w:p>
    <w:p w14:paraId="0904B877" w14:textId="77777777" w:rsidR="00267393" w:rsidRPr="00195FEC" w:rsidRDefault="00267393" w:rsidP="00267393">
      <w:pPr>
        <w:shd w:val="clear" w:color="auto" w:fill="FFFFFF"/>
        <w:tabs>
          <w:tab w:val="left" w:pos="8820"/>
        </w:tabs>
        <w:ind w:firstLine="709"/>
        <w:jc w:val="both"/>
        <w:rPr>
          <w:color w:val="000000"/>
        </w:rPr>
      </w:pPr>
      <w:r>
        <w:rPr>
          <w:color w:val="000000"/>
        </w:rPr>
        <w:t>при наличии первой - 0,20</w:t>
      </w:r>
      <w:r w:rsidRPr="00195FEC">
        <w:rPr>
          <w:color w:val="000000"/>
        </w:rPr>
        <w:t xml:space="preserve">; </w:t>
      </w:r>
    </w:p>
    <w:p w14:paraId="152567C1" w14:textId="77777777" w:rsidR="00267393" w:rsidRDefault="00267393" w:rsidP="00267393">
      <w:pPr>
        <w:shd w:val="clear" w:color="auto" w:fill="FFFFFF"/>
        <w:tabs>
          <w:tab w:val="left" w:pos="8820"/>
        </w:tabs>
        <w:ind w:firstLine="709"/>
        <w:jc w:val="both"/>
      </w:pPr>
      <w:r>
        <w:rPr>
          <w:color w:val="000000"/>
          <w:spacing w:val="1"/>
        </w:rPr>
        <w:t>при наличии второй - 0,10.</w:t>
      </w:r>
    </w:p>
    <w:p w14:paraId="570A0545" w14:textId="77777777" w:rsidR="00267393" w:rsidRPr="00EA2C08" w:rsidRDefault="00267393" w:rsidP="00267393">
      <w:pPr>
        <w:shd w:val="clear" w:color="auto" w:fill="FFFFFF"/>
        <w:tabs>
          <w:tab w:val="left" w:pos="8820"/>
        </w:tabs>
        <w:ind w:firstLine="709"/>
        <w:jc w:val="both"/>
      </w:pPr>
      <w:r>
        <w:rPr>
          <w:color w:val="000000"/>
        </w:rPr>
        <w:t xml:space="preserve">Дополнительно по решению директора техникума </w:t>
      </w:r>
      <w:r w:rsidR="00B320A9">
        <w:rPr>
          <w:color w:val="000000"/>
        </w:rPr>
        <w:t>библиотекарям</w:t>
      </w:r>
      <w:r w:rsidR="00B320A9">
        <w:t xml:space="preserve">, </w:t>
      </w:r>
      <w:r w:rsidR="00B320A9">
        <w:rPr>
          <w:color w:val="000000"/>
        </w:rPr>
        <w:t>которым</w:t>
      </w:r>
      <w:r>
        <w:rPr>
          <w:color w:val="000000"/>
          <w:spacing w:val="1"/>
        </w:rPr>
        <w:t xml:space="preserve"> присвоено </w:t>
      </w:r>
      <w:r w:rsidR="00B320A9">
        <w:rPr>
          <w:color w:val="000000"/>
          <w:spacing w:val="1"/>
        </w:rPr>
        <w:t>звание «</w:t>
      </w:r>
      <w:r>
        <w:rPr>
          <w:color w:val="000000"/>
          <w:spacing w:val="1"/>
        </w:rPr>
        <w:t xml:space="preserve">Почетный…», при наличии финансовых средств может быть </w:t>
      </w:r>
      <w:r>
        <w:rPr>
          <w:color w:val="000000"/>
        </w:rPr>
        <w:t>установлена надбавка</w:t>
      </w:r>
      <w:r>
        <w:rPr>
          <w:color w:val="000000"/>
          <w:spacing w:val="1"/>
        </w:rPr>
        <w:t xml:space="preserve"> в размере </w:t>
      </w:r>
      <w:r w:rsidR="00641BF0">
        <w:rPr>
          <w:color w:val="000000"/>
          <w:spacing w:val="1"/>
        </w:rPr>
        <w:t xml:space="preserve">до </w:t>
      </w:r>
      <w:r>
        <w:rPr>
          <w:color w:val="000000"/>
          <w:spacing w:val="1"/>
        </w:rPr>
        <w:t>20 % от должностного оклада по одному из оснований.</w:t>
      </w:r>
    </w:p>
    <w:p w14:paraId="3678FDB6" w14:textId="77777777" w:rsidR="00267393" w:rsidRDefault="00267393" w:rsidP="00267393">
      <w:pPr>
        <w:tabs>
          <w:tab w:val="left" w:pos="2930"/>
        </w:tabs>
        <w:ind w:firstLine="709"/>
        <w:jc w:val="both"/>
      </w:pPr>
      <w:r>
        <w:t>5.1.3. Решение о введении</w:t>
      </w:r>
      <w:r w:rsidRPr="00195FEC">
        <w:t xml:space="preserve"> соответствующих повышающих коэффициентов принимается директором техникума с учетом обеспечения данных выплат финансовыми средствами.</w:t>
      </w:r>
      <w:r>
        <w:t xml:space="preserve">  </w:t>
      </w:r>
      <w:r w:rsidRPr="00195FEC">
        <w:t xml:space="preserve"> </w:t>
      </w:r>
    </w:p>
    <w:p w14:paraId="5AA9FA32" w14:textId="77777777" w:rsidR="00267393" w:rsidRPr="00195FEC" w:rsidRDefault="00267393" w:rsidP="00267393">
      <w:pPr>
        <w:tabs>
          <w:tab w:val="left" w:pos="2930"/>
        </w:tabs>
        <w:ind w:firstLine="709"/>
        <w:jc w:val="both"/>
      </w:pPr>
      <w:r w:rsidRPr="00195FEC">
        <w:t xml:space="preserve">Размер итоговой выплаты с учётом повышающего коэффициента определяется путем умножения размера </w:t>
      </w:r>
      <w:r>
        <w:t>должностного</w:t>
      </w:r>
      <w:r w:rsidRPr="00195FEC">
        <w:t xml:space="preserve"> оклада работника на величину повышающего коэффициента.</w:t>
      </w:r>
    </w:p>
    <w:p w14:paraId="45F02A27" w14:textId="77777777" w:rsidR="00267393" w:rsidRPr="00195FEC" w:rsidRDefault="00267393" w:rsidP="00267393">
      <w:pPr>
        <w:tabs>
          <w:tab w:val="left" w:pos="2930"/>
        </w:tabs>
        <w:ind w:firstLine="709"/>
        <w:jc w:val="both"/>
      </w:pPr>
      <w:r w:rsidRPr="00195FEC">
        <w:t xml:space="preserve">Применение персонального коэффициента к окладу не образует новый оклад и не учитывается при начислении иных стимулирующих и компенсационных выплат. </w:t>
      </w:r>
    </w:p>
    <w:p w14:paraId="298DF9C7" w14:textId="77777777" w:rsidR="007565E6" w:rsidRPr="00195FEC" w:rsidRDefault="00267393" w:rsidP="007565E6">
      <w:pPr>
        <w:tabs>
          <w:tab w:val="left" w:pos="2930"/>
        </w:tabs>
        <w:ind w:firstLine="709"/>
        <w:jc w:val="both"/>
      </w:pPr>
      <w:r w:rsidRPr="00195FEC">
        <w:t xml:space="preserve">Решение об </w:t>
      </w:r>
      <w:r w:rsidR="00B320A9" w:rsidRPr="00195FEC">
        <w:t>установлени</w:t>
      </w:r>
      <w:r w:rsidR="00B320A9">
        <w:t xml:space="preserve">и </w:t>
      </w:r>
      <w:r w:rsidR="00B320A9" w:rsidRPr="00195FEC">
        <w:t>персонального</w:t>
      </w:r>
      <w:r w:rsidR="00B320A9">
        <w:t xml:space="preserve"> </w:t>
      </w:r>
      <w:r w:rsidR="00B320A9" w:rsidRPr="00195FEC">
        <w:t>повышающего</w:t>
      </w:r>
      <w:r w:rsidRPr="00195FEC">
        <w:t xml:space="preserve"> коэффициента к окладу и его размерах принимает директор техникума персонально в отношении конкретного работника.</w:t>
      </w:r>
    </w:p>
    <w:p w14:paraId="74F5D747" w14:textId="77777777" w:rsidR="00F03DA6" w:rsidRDefault="00F03DA6" w:rsidP="00267393">
      <w:pPr>
        <w:tabs>
          <w:tab w:val="left" w:pos="960"/>
        </w:tabs>
        <w:ind w:firstLine="709"/>
        <w:jc w:val="both"/>
      </w:pPr>
    </w:p>
    <w:p w14:paraId="2EB41CBD" w14:textId="77777777" w:rsidR="00F03DA6" w:rsidRDefault="00F03DA6" w:rsidP="00267393">
      <w:pPr>
        <w:tabs>
          <w:tab w:val="left" w:pos="960"/>
        </w:tabs>
        <w:ind w:firstLine="709"/>
        <w:jc w:val="both"/>
      </w:pPr>
    </w:p>
    <w:p w14:paraId="46B41871" w14:textId="1650A419" w:rsidR="00267393" w:rsidRPr="000B2CD2" w:rsidRDefault="00267393" w:rsidP="00267393">
      <w:pPr>
        <w:tabs>
          <w:tab w:val="left" w:pos="960"/>
        </w:tabs>
        <w:ind w:firstLine="709"/>
        <w:jc w:val="both"/>
      </w:pPr>
      <w:r>
        <w:t>5.1</w:t>
      </w:r>
      <w:r w:rsidRPr="000B2CD2">
        <w:t xml:space="preserve">.4. С учетом условий труда </w:t>
      </w:r>
      <w:r>
        <w:t xml:space="preserve">библиотекарям </w:t>
      </w:r>
      <w:r w:rsidRPr="000B2CD2">
        <w:t xml:space="preserve">техникума устанавливаются выплаты компенсационного характера, предусмотренные разделом </w:t>
      </w:r>
      <w:r>
        <w:t>«</w:t>
      </w:r>
      <w:r w:rsidR="00B320A9">
        <w:t>9</w:t>
      </w:r>
      <w:r w:rsidR="00B320A9" w:rsidRPr="000B2CD2">
        <w:t>» настоящего</w:t>
      </w:r>
      <w:r w:rsidRPr="000B2CD2">
        <w:t xml:space="preserve"> положения.</w:t>
      </w:r>
    </w:p>
    <w:p w14:paraId="061A7607" w14:textId="77777777" w:rsidR="00052267" w:rsidRPr="005F1F60" w:rsidRDefault="00267393" w:rsidP="00FD1B40">
      <w:pPr>
        <w:tabs>
          <w:tab w:val="left" w:pos="8820"/>
        </w:tabs>
        <w:ind w:firstLine="709"/>
        <w:jc w:val="both"/>
      </w:pPr>
      <w:r>
        <w:t>5.1</w:t>
      </w:r>
      <w:r w:rsidRPr="000B2CD2">
        <w:t>.5.</w:t>
      </w:r>
      <w:r>
        <w:rPr>
          <w:b/>
        </w:rPr>
        <w:t xml:space="preserve"> </w:t>
      </w:r>
      <w:r>
        <w:t>Библиотекарям техникума</w:t>
      </w:r>
      <w:r w:rsidRPr="00195FEC">
        <w:t xml:space="preserve"> могут выплачиваться стимулирующие и премиальные</w:t>
      </w:r>
      <w:r>
        <w:t xml:space="preserve"> </w:t>
      </w:r>
      <w:r w:rsidR="00B320A9">
        <w:t xml:space="preserve">выплаты </w:t>
      </w:r>
      <w:r w:rsidR="00B320A9" w:rsidRPr="00195FEC">
        <w:t>в</w:t>
      </w:r>
      <w:r w:rsidRPr="00195FEC">
        <w:t xml:space="preserve"> соответствии с перечнем и критериями, предусмотренны</w:t>
      </w:r>
      <w:r>
        <w:t>ми</w:t>
      </w:r>
      <w:r w:rsidRPr="00195FEC">
        <w:t xml:space="preserve"> разделами </w:t>
      </w:r>
      <w:r w:rsidRPr="00C62D35">
        <w:t>«</w:t>
      </w:r>
      <w:r>
        <w:t>10</w:t>
      </w:r>
      <w:r w:rsidRPr="00C62D35">
        <w:t>», «</w:t>
      </w:r>
      <w:r w:rsidR="00B320A9" w:rsidRPr="00C62D35">
        <w:t>1</w:t>
      </w:r>
      <w:r w:rsidR="00B320A9">
        <w:t>1</w:t>
      </w:r>
      <w:r w:rsidR="00B320A9" w:rsidRPr="00C62D35">
        <w:t>»</w:t>
      </w:r>
      <w:r w:rsidR="00B320A9" w:rsidRPr="00195FEC">
        <w:t xml:space="preserve"> настоящего</w:t>
      </w:r>
      <w:r w:rsidRPr="00195FEC">
        <w:t xml:space="preserve"> положения.</w:t>
      </w:r>
    </w:p>
    <w:p w14:paraId="402EAF41" w14:textId="77777777" w:rsidR="00A4706C" w:rsidRPr="004A5DF9" w:rsidRDefault="00587962" w:rsidP="00857B66">
      <w:pPr>
        <w:jc w:val="center"/>
        <w:rPr>
          <w:b/>
          <w:sz w:val="28"/>
          <w:szCs w:val="28"/>
        </w:rPr>
      </w:pPr>
      <w:r w:rsidRPr="004A5DF9">
        <w:rPr>
          <w:b/>
          <w:sz w:val="28"/>
          <w:szCs w:val="28"/>
        </w:rPr>
        <w:t xml:space="preserve">6. </w:t>
      </w:r>
      <w:r w:rsidR="008E6227" w:rsidRPr="004A5DF9">
        <w:rPr>
          <w:b/>
          <w:sz w:val="28"/>
          <w:szCs w:val="28"/>
        </w:rPr>
        <w:t>Порядок и условия оплаты труда медицинских</w:t>
      </w:r>
      <w:r w:rsidR="00A4706C" w:rsidRPr="004A5DF9">
        <w:rPr>
          <w:b/>
          <w:sz w:val="28"/>
          <w:szCs w:val="28"/>
        </w:rPr>
        <w:t xml:space="preserve"> и</w:t>
      </w:r>
    </w:p>
    <w:p w14:paraId="5A0619BE" w14:textId="77777777" w:rsidR="008E6227" w:rsidRPr="003708F3" w:rsidRDefault="00B320A9" w:rsidP="003708F3">
      <w:pPr>
        <w:jc w:val="center"/>
        <w:rPr>
          <w:b/>
          <w:sz w:val="28"/>
          <w:szCs w:val="28"/>
        </w:rPr>
      </w:pPr>
      <w:r>
        <w:rPr>
          <w:b/>
          <w:sz w:val="28"/>
          <w:szCs w:val="28"/>
        </w:rPr>
        <w:t>ф</w:t>
      </w:r>
      <w:r w:rsidRPr="004A5DF9">
        <w:rPr>
          <w:b/>
          <w:sz w:val="28"/>
          <w:szCs w:val="28"/>
        </w:rPr>
        <w:t>армацевтических</w:t>
      </w:r>
      <w:r w:rsidR="008E6227" w:rsidRPr="004A5DF9">
        <w:rPr>
          <w:b/>
          <w:sz w:val="28"/>
          <w:szCs w:val="28"/>
        </w:rPr>
        <w:t xml:space="preserve"> работников</w:t>
      </w:r>
    </w:p>
    <w:p w14:paraId="371672A7" w14:textId="77777777" w:rsidR="00C801C3" w:rsidRPr="008E6227" w:rsidRDefault="008E6227" w:rsidP="00A934FA">
      <w:pPr>
        <w:autoSpaceDE w:val="0"/>
        <w:autoSpaceDN w:val="0"/>
        <w:adjustRightInd w:val="0"/>
        <w:ind w:firstLine="709"/>
        <w:jc w:val="both"/>
        <w:rPr>
          <w:bCs/>
        </w:rPr>
      </w:pPr>
      <w:r w:rsidRPr="008E6227">
        <w:rPr>
          <w:bCs/>
        </w:rPr>
        <w:lastRenderedPageBreak/>
        <w:t>6.1. Профессиональные квалификационные группы медицинских работников утверждены п</w:t>
      </w:r>
      <w:r w:rsidR="00C86A73" w:rsidRPr="008E6227">
        <w:rPr>
          <w:bCs/>
        </w:rPr>
        <w:t>риказ</w:t>
      </w:r>
      <w:r w:rsidRPr="008E6227">
        <w:rPr>
          <w:bCs/>
        </w:rPr>
        <w:t>ом</w:t>
      </w:r>
      <w:r w:rsidR="00C86A73" w:rsidRPr="008E6227">
        <w:rPr>
          <w:bCs/>
        </w:rPr>
        <w:t xml:space="preserve"> Минздравсоцразвития РФ от 06.08.2007</w:t>
      </w:r>
      <w:r>
        <w:rPr>
          <w:bCs/>
        </w:rPr>
        <w:t xml:space="preserve"> г.</w:t>
      </w:r>
      <w:r w:rsidR="00C86A73" w:rsidRPr="008E6227">
        <w:rPr>
          <w:bCs/>
        </w:rPr>
        <w:t xml:space="preserve"> </w:t>
      </w:r>
      <w:r>
        <w:rPr>
          <w:bCs/>
        </w:rPr>
        <w:t>№</w:t>
      </w:r>
      <w:r w:rsidR="00C86A73" w:rsidRPr="008E6227">
        <w:rPr>
          <w:bCs/>
        </w:rPr>
        <w:t xml:space="preserve"> 526</w:t>
      </w:r>
      <w:r>
        <w:rPr>
          <w:bCs/>
        </w:rPr>
        <w:t xml:space="preserve"> </w:t>
      </w:r>
      <w:r w:rsidRPr="008E6227">
        <w:rPr>
          <w:bCs/>
        </w:rPr>
        <w:t>«</w:t>
      </w:r>
      <w:r w:rsidR="00C86A73" w:rsidRPr="008E6227">
        <w:rPr>
          <w:bCs/>
        </w:rPr>
        <w:t>Об утверждении профессиональных квалификационных групп должностей медицински</w:t>
      </w:r>
      <w:r w:rsidRPr="008E6227">
        <w:rPr>
          <w:bCs/>
        </w:rPr>
        <w:t>х и фармацевтических работников»</w:t>
      </w:r>
      <w:r w:rsidR="00015B97">
        <w:rPr>
          <w:bCs/>
        </w:rPr>
        <w:t>.</w:t>
      </w:r>
    </w:p>
    <w:p w14:paraId="73394855" w14:textId="77777777" w:rsidR="00C801C3" w:rsidRPr="0063519B" w:rsidRDefault="0063519B" w:rsidP="00A934FA">
      <w:pPr>
        <w:ind w:firstLine="709"/>
        <w:jc w:val="center"/>
        <w:rPr>
          <w:b/>
          <w:color w:val="000000"/>
        </w:rPr>
      </w:pPr>
      <w:r w:rsidRPr="0063519B">
        <w:rPr>
          <w:b/>
          <w:color w:val="000000"/>
        </w:rPr>
        <w:t xml:space="preserve">ПКГ </w:t>
      </w:r>
      <w:r w:rsidR="00C86A73" w:rsidRPr="0063519B">
        <w:rPr>
          <w:b/>
          <w:color w:val="000000"/>
        </w:rPr>
        <w:t>среднего медицинского и фармацевтического персонала:</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5089"/>
        <w:gridCol w:w="4153"/>
      </w:tblGrid>
      <w:tr w:rsidR="00C86A73" w:rsidRPr="00EB4FDB" w14:paraId="00768D2B" w14:textId="77777777" w:rsidTr="008738C6">
        <w:trPr>
          <w:trHeight w:val="561"/>
        </w:trPr>
        <w:tc>
          <w:tcPr>
            <w:tcW w:w="959" w:type="dxa"/>
          </w:tcPr>
          <w:p w14:paraId="7798D2A5" w14:textId="77777777" w:rsidR="00C86A73" w:rsidRPr="00EB4FDB" w:rsidRDefault="00C86A73" w:rsidP="00A101BA">
            <w:pPr>
              <w:jc w:val="both"/>
              <w:rPr>
                <w:color w:val="000000"/>
              </w:rPr>
            </w:pPr>
            <w:r w:rsidRPr="00EB4FDB">
              <w:rPr>
                <w:color w:val="000000"/>
              </w:rPr>
              <w:t>№ КУ</w:t>
            </w:r>
          </w:p>
        </w:tc>
        <w:tc>
          <w:tcPr>
            <w:tcW w:w="5089" w:type="dxa"/>
          </w:tcPr>
          <w:p w14:paraId="3CD60831" w14:textId="77777777" w:rsidR="00C86A73" w:rsidRDefault="0063519B" w:rsidP="00A4706C">
            <w:pPr>
              <w:jc w:val="center"/>
              <w:rPr>
                <w:color w:val="000000"/>
              </w:rPr>
            </w:pPr>
            <w:r>
              <w:rPr>
                <w:color w:val="000000"/>
              </w:rPr>
              <w:t>Д</w:t>
            </w:r>
            <w:r w:rsidR="00805A80">
              <w:rPr>
                <w:color w:val="000000"/>
              </w:rPr>
              <w:t xml:space="preserve">олжности, </w:t>
            </w:r>
          </w:p>
          <w:p w14:paraId="7A050A34" w14:textId="77777777" w:rsidR="00C86A73" w:rsidRPr="00EB4FDB" w:rsidRDefault="00805A80" w:rsidP="00857889">
            <w:pPr>
              <w:jc w:val="center"/>
              <w:rPr>
                <w:color w:val="000000"/>
              </w:rPr>
            </w:pPr>
            <w:r>
              <w:rPr>
                <w:color w:val="000000"/>
              </w:rPr>
              <w:t xml:space="preserve">отнесенные </w:t>
            </w:r>
            <w:r w:rsidR="0063519B">
              <w:rPr>
                <w:color w:val="000000"/>
              </w:rPr>
              <w:t>к КУ</w:t>
            </w:r>
          </w:p>
        </w:tc>
        <w:tc>
          <w:tcPr>
            <w:tcW w:w="4153" w:type="dxa"/>
          </w:tcPr>
          <w:p w14:paraId="2E6554E4" w14:textId="45083882" w:rsidR="00C86A73" w:rsidRPr="00A4706C" w:rsidRDefault="00C86A73" w:rsidP="00A101BA">
            <w:pPr>
              <w:jc w:val="center"/>
              <w:rPr>
                <w:b/>
                <w:color w:val="000000"/>
              </w:rPr>
            </w:pPr>
            <w:r w:rsidRPr="00A4706C">
              <w:t>размер оклада</w:t>
            </w:r>
            <w:r w:rsidR="00E72EB5">
              <w:t xml:space="preserve"> (</w:t>
            </w:r>
            <w:r w:rsidR="00007AE9">
              <w:t>ставки)</w:t>
            </w:r>
            <w:r w:rsidR="00007AE9" w:rsidRPr="00A4706C">
              <w:t xml:space="preserve"> (</w:t>
            </w:r>
            <w:r w:rsidRPr="00A4706C">
              <w:t>руб.)</w:t>
            </w:r>
          </w:p>
        </w:tc>
      </w:tr>
      <w:tr w:rsidR="00C86A73" w:rsidRPr="008E6227" w14:paraId="3460F5A8" w14:textId="77777777" w:rsidTr="008738C6">
        <w:trPr>
          <w:trHeight w:val="383"/>
        </w:trPr>
        <w:tc>
          <w:tcPr>
            <w:tcW w:w="959" w:type="dxa"/>
          </w:tcPr>
          <w:p w14:paraId="5F125208" w14:textId="77777777" w:rsidR="00C86A73" w:rsidRPr="008E6227" w:rsidRDefault="00C86A73" w:rsidP="00A101BA">
            <w:pPr>
              <w:jc w:val="both"/>
              <w:rPr>
                <w:color w:val="000000"/>
              </w:rPr>
            </w:pPr>
            <w:r w:rsidRPr="008E6227">
              <w:rPr>
                <w:color w:val="000000"/>
              </w:rPr>
              <w:t>3КУ</w:t>
            </w:r>
          </w:p>
        </w:tc>
        <w:tc>
          <w:tcPr>
            <w:tcW w:w="5089" w:type="dxa"/>
          </w:tcPr>
          <w:p w14:paraId="5CE1EB93" w14:textId="77777777" w:rsidR="00C86A73" w:rsidRPr="008E6227" w:rsidRDefault="00C86A73" w:rsidP="00A101BA">
            <w:pPr>
              <w:rPr>
                <w:color w:val="000000"/>
              </w:rPr>
            </w:pPr>
            <w:r w:rsidRPr="008E6227">
              <w:rPr>
                <w:color w:val="000000"/>
              </w:rPr>
              <w:t>Медсестра</w:t>
            </w:r>
          </w:p>
        </w:tc>
        <w:tc>
          <w:tcPr>
            <w:tcW w:w="4153" w:type="dxa"/>
          </w:tcPr>
          <w:p w14:paraId="62175691" w14:textId="77777777" w:rsidR="00C86A73" w:rsidRPr="008E6227" w:rsidRDefault="00052267" w:rsidP="006A6BCD">
            <w:pPr>
              <w:jc w:val="center"/>
              <w:rPr>
                <w:color w:val="000000"/>
              </w:rPr>
            </w:pPr>
            <w:r>
              <w:rPr>
                <w:color w:val="000000"/>
              </w:rPr>
              <w:t>8555</w:t>
            </w:r>
            <w:r w:rsidR="006A6BCD">
              <w:rPr>
                <w:color w:val="000000"/>
              </w:rPr>
              <w:t>,00</w:t>
            </w:r>
          </w:p>
        </w:tc>
      </w:tr>
      <w:tr w:rsidR="00C86A73" w:rsidRPr="008E6227" w14:paraId="6F3DD885" w14:textId="77777777" w:rsidTr="008738C6">
        <w:trPr>
          <w:trHeight w:val="349"/>
        </w:trPr>
        <w:tc>
          <w:tcPr>
            <w:tcW w:w="959" w:type="dxa"/>
          </w:tcPr>
          <w:p w14:paraId="06BD06FA" w14:textId="77777777" w:rsidR="00C86A73" w:rsidRPr="008E6227" w:rsidRDefault="00C86A73" w:rsidP="00A101BA">
            <w:pPr>
              <w:jc w:val="both"/>
              <w:rPr>
                <w:color w:val="000000"/>
              </w:rPr>
            </w:pPr>
            <w:r w:rsidRPr="008E6227">
              <w:rPr>
                <w:color w:val="000000"/>
              </w:rPr>
              <w:t>5КУ</w:t>
            </w:r>
          </w:p>
        </w:tc>
        <w:tc>
          <w:tcPr>
            <w:tcW w:w="5089" w:type="dxa"/>
          </w:tcPr>
          <w:p w14:paraId="1CC1493D" w14:textId="014780EC" w:rsidR="00C86A73" w:rsidRPr="003A1D4D" w:rsidRDefault="003A1D4D" w:rsidP="00A934FA">
            <w:r>
              <w:t>Заведующий здравпунктом - фельдшер</w:t>
            </w:r>
            <w:r w:rsidR="0008740C">
              <w:rPr>
                <w:color w:val="000000"/>
              </w:rPr>
              <w:t>,</w:t>
            </w:r>
            <w:r w:rsidR="0008740C">
              <w:t xml:space="preserve"> старшая медицинская сестра</w:t>
            </w:r>
          </w:p>
        </w:tc>
        <w:tc>
          <w:tcPr>
            <w:tcW w:w="4153" w:type="dxa"/>
          </w:tcPr>
          <w:p w14:paraId="3E236747" w14:textId="4010AA03" w:rsidR="00C86A73" w:rsidRPr="008E6227" w:rsidRDefault="0008740C" w:rsidP="00A101BA">
            <w:pPr>
              <w:jc w:val="center"/>
              <w:rPr>
                <w:color w:val="000000"/>
              </w:rPr>
            </w:pPr>
            <w:r>
              <w:rPr>
                <w:color w:val="000000"/>
              </w:rPr>
              <w:t>1</w:t>
            </w:r>
            <w:r>
              <w:t>0 096,00</w:t>
            </w:r>
          </w:p>
        </w:tc>
      </w:tr>
    </w:tbl>
    <w:p w14:paraId="32A85C54" w14:textId="77777777" w:rsidR="00A4706C" w:rsidRDefault="00052267" w:rsidP="00052267">
      <w:pPr>
        <w:jc w:val="both"/>
      </w:pPr>
      <w:r>
        <w:t xml:space="preserve">           </w:t>
      </w:r>
      <w:r w:rsidR="00A4706C">
        <w:t>6.2. Медицинским и фармацевтическим работникам техникума</w:t>
      </w:r>
      <w:r w:rsidR="00A4706C" w:rsidRPr="00195FEC">
        <w:t xml:space="preserve"> могут устанавливаться повышающие коэффициенты:</w:t>
      </w:r>
    </w:p>
    <w:p w14:paraId="7FEADFA6" w14:textId="758EF063" w:rsidR="00151073" w:rsidRPr="00195FEC" w:rsidRDefault="00151073" w:rsidP="00A4706C">
      <w:pPr>
        <w:ind w:firstLine="709"/>
        <w:jc w:val="both"/>
      </w:pPr>
      <w:r>
        <w:t>●</w:t>
      </w:r>
      <w:r w:rsidRPr="00195FEC">
        <w:t xml:space="preserve"> персональный </w:t>
      </w:r>
      <w:r>
        <w:t xml:space="preserve">(в размере до 5,0) </w:t>
      </w:r>
      <w:r w:rsidRPr="00195FEC">
        <w:t xml:space="preserve">– с учетом уровня его профессиональной подготовки, сложности и важности выполняемой работы, степени самостоятельности и </w:t>
      </w:r>
      <w:r w:rsidR="003B6E56" w:rsidRPr="00195FEC">
        <w:t>ответственности при</w:t>
      </w:r>
      <w:r w:rsidRPr="00195FEC">
        <w:t xml:space="preserve"> </w:t>
      </w:r>
      <w:r w:rsidR="003B6E56" w:rsidRPr="00195FEC">
        <w:t>выполнении поставленных</w:t>
      </w:r>
      <w:r w:rsidRPr="00195FEC">
        <w:t xml:space="preserve"> задач</w:t>
      </w:r>
      <w:r>
        <w:t>.</w:t>
      </w:r>
      <w:r w:rsidRPr="00195FEC">
        <w:t xml:space="preserve"> </w:t>
      </w:r>
      <w:r>
        <w:rPr>
          <w:color w:val="000000"/>
          <w:spacing w:val="1"/>
        </w:rPr>
        <w:t>Р</w:t>
      </w:r>
      <w:r w:rsidRPr="00195FEC">
        <w:rPr>
          <w:color w:val="000000"/>
          <w:spacing w:val="1"/>
        </w:rPr>
        <w:t>азмеры</w:t>
      </w:r>
      <w:r>
        <w:rPr>
          <w:color w:val="000000"/>
          <w:spacing w:val="1"/>
        </w:rPr>
        <w:t xml:space="preserve"> данного персонального повышающего коэффициента</w:t>
      </w:r>
      <w:r w:rsidRPr="00195FEC">
        <w:rPr>
          <w:color w:val="000000"/>
          <w:spacing w:val="1"/>
        </w:rPr>
        <w:t xml:space="preserve"> определяются </w:t>
      </w:r>
      <w:r>
        <w:rPr>
          <w:color w:val="000000"/>
        </w:rPr>
        <w:t>директором</w:t>
      </w:r>
      <w:r w:rsidR="00015B97">
        <w:rPr>
          <w:color w:val="000000"/>
        </w:rPr>
        <w:t xml:space="preserve"> техникума</w:t>
      </w:r>
      <w:r w:rsidRPr="00195FEC">
        <w:rPr>
          <w:color w:val="000000"/>
        </w:rPr>
        <w:t>.</w:t>
      </w:r>
    </w:p>
    <w:p w14:paraId="7092DB0A" w14:textId="28DB1E3E" w:rsidR="00A4706C" w:rsidRPr="00EA2C08" w:rsidRDefault="00A4706C" w:rsidP="00A4706C">
      <w:pPr>
        <w:shd w:val="clear" w:color="auto" w:fill="FFFFFF"/>
        <w:tabs>
          <w:tab w:val="left" w:pos="8820"/>
        </w:tabs>
        <w:ind w:firstLine="709"/>
        <w:jc w:val="both"/>
      </w:pPr>
      <w:r>
        <w:rPr>
          <w:color w:val="000000"/>
          <w:spacing w:val="3"/>
        </w:rPr>
        <w:t>●</w:t>
      </w:r>
      <w:r>
        <w:rPr>
          <w:color w:val="000000"/>
        </w:rPr>
        <w:t xml:space="preserve"> повышающий </w:t>
      </w:r>
      <w:r w:rsidR="003B6E56">
        <w:rPr>
          <w:color w:val="000000"/>
        </w:rPr>
        <w:t>коэффициент за</w:t>
      </w:r>
      <w:r w:rsidR="003B6E56" w:rsidRPr="00195FEC">
        <w:rPr>
          <w:color w:val="000000"/>
          <w:spacing w:val="1"/>
        </w:rPr>
        <w:t xml:space="preserve"> </w:t>
      </w:r>
      <w:r w:rsidR="003B6E56">
        <w:rPr>
          <w:color w:val="000000"/>
          <w:spacing w:val="1"/>
        </w:rPr>
        <w:t>квалификационную</w:t>
      </w:r>
      <w:r w:rsidRPr="00195FEC">
        <w:rPr>
          <w:color w:val="000000"/>
          <w:spacing w:val="1"/>
        </w:rPr>
        <w:t xml:space="preserve"> категорию</w:t>
      </w:r>
      <w:r>
        <w:rPr>
          <w:color w:val="000000"/>
          <w:spacing w:val="1"/>
        </w:rPr>
        <w:t>, применяемый к ранее установленным квалификационным категориям</w:t>
      </w:r>
      <w:r w:rsidRPr="00195FEC">
        <w:rPr>
          <w:color w:val="000000"/>
          <w:spacing w:val="1"/>
        </w:rPr>
        <w:t xml:space="preserve">: </w:t>
      </w:r>
    </w:p>
    <w:p w14:paraId="4CE9F2A9" w14:textId="77777777" w:rsidR="00A4706C" w:rsidRPr="00195FEC" w:rsidRDefault="00A4706C" w:rsidP="00A4706C">
      <w:pPr>
        <w:shd w:val="clear" w:color="auto" w:fill="FFFFFF"/>
        <w:tabs>
          <w:tab w:val="left" w:pos="696"/>
          <w:tab w:val="left" w:pos="8820"/>
        </w:tabs>
        <w:ind w:firstLine="709"/>
        <w:jc w:val="both"/>
      </w:pPr>
      <w:r w:rsidRPr="00195FEC">
        <w:rPr>
          <w:color w:val="000000"/>
          <w:spacing w:val="1"/>
        </w:rPr>
        <w:t>пр</w:t>
      </w:r>
      <w:r>
        <w:rPr>
          <w:color w:val="000000"/>
          <w:spacing w:val="1"/>
        </w:rPr>
        <w:t>и наличии высшей - 0,30</w:t>
      </w:r>
      <w:r w:rsidRPr="00195FEC">
        <w:rPr>
          <w:color w:val="000000"/>
          <w:spacing w:val="1"/>
        </w:rPr>
        <w:t>;</w:t>
      </w:r>
    </w:p>
    <w:p w14:paraId="460F2A1E" w14:textId="77777777" w:rsidR="00A4706C" w:rsidRPr="00195FEC" w:rsidRDefault="00A4706C" w:rsidP="00A4706C">
      <w:pPr>
        <w:shd w:val="clear" w:color="auto" w:fill="FFFFFF"/>
        <w:tabs>
          <w:tab w:val="left" w:pos="8820"/>
        </w:tabs>
        <w:ind w:firstLine="709"/>
        <w:jc w:val="both"/>
        <w:rPr>
          <w:color w:val="000000"/>
        </w:rPr>
      </w:pPr>
      <w:r>
        <w:rPr>
          <w:color w:val="000000"/>
        </w:rPr>
        <w:t>при наличии первой - 0,20</w:t>
      </w:r>
      <w:r w:rsidRPr="00195FEC">
        <w:rPr>
          <w:color w:val="000000"/>
        </w:rPr>
        <w:t xml:space="preserve">; </w:t>
      </w:r>
    </w:p>
    <w:p w14:paraId="4ECF89E1" w14:textId="77777777" w:rsidR="00A4706C" w:rsidRDefault="00A4706C" w:rsidP="00A4706C">
      <w:pPr>
        <w:shd w:val="clear" w:color="auto" w:fill="FFFFFF"/>
        <w:tabs>
          <w:tab w:val="left" w:pos="8820"/>
        </w:tabs>
        <w:ind w:firstLine="709"/>
        <w:jc w:val="both"/>
      </w:pPr>
      <w:r>
        <w:rPr>
          <w:color w:val="000000"/>
          <w:spacing w:val="1"/>
        </w:rPr>
        <w:t>при наличии второй - 0,10.</w:t>
      </w:r>
    </w:p>
    <w:p w14:paraId="0AE9536F" w14:textId="78D782F4" w:rsidR="00A4706C" w:rsidRDefault="00A4706C" w:rsidP="00A4706C">
      <w:pPr>
        <w:shd w:val="clear" w:color="auto" w:fill="FFFFFF"/>
        <w:tabs>
          <w:tab w:val="left" w:pos="8820"/>
        </w:tabs>
        <w:ind w:firstLine="709"/>
        <w:jc w:val="both"/>
        <w:rPr>
          <w:color w:val="000000"/>
          <w:spacing w:val="1"/>
        </w:rPr>
      </w:pPr>
      <w:r>
        <w:rPr>
          <w:color w:val="000000"/>
        </w:rPr>
        <w:t>Дополнительно по решению директора техникума</w:t>
      </w:r>
      <w:r w:rsidR="00AD7527">
        <w:rPr>
          <w:color w:val="000000"/>
        </w:rPr>
        <w:t xml:space="preserve"> медицинским и фармацевтическим </w:t>
      </w:r>
      <w:r w:rsidR="003B6E56">
        <w:rPr>
          <w:color w:val="000000"/>
        </w:rPr>
        <w:t>работникам</w:t>
      </w:r>
      <w:r w:rsidR="003B6E56">
        <w:t xml:space="preserve">, </w:t>
      </w:r>
      <w:r w:rsidR="003B6E56">
        <w:rPr>
          <w:color w:val="000000"/>
        </w:rPr>
        <w:t>которым</w:t>
      </w:r>
      <w:r>
        <w:rPr>
          <w:color w:val="000000"/>
          <w:spacing w:val="1"/>
        </w:rPr>
        <w:t xml:space="preserve"> присвоено </w:t>
      </w:r>
      <w:r w:rsidR="003B6E56">
        <w:rPr>
          <w:color w:val="000000"/>
          <w:spacing w:val="1"/>
        </w:rPr>
        <w:t>звание «</w:t>
      </w:r>
      <w:r>
        <w:rPr>
          <w:color w:val="000000"/>
          <w:spacing w:val="1"/>
        </w:rPr>
        <w:t xml:space="preserve">Почетный…», </w:t>
      </w:r>
      <w:r w:rsidR="001C02DF">
        <w:rPr>
          <w:color w:val="000000"/>
          <w:spacing w:val="1"/>
        </w:rPr>
        <w:t xml:space="preserve">при наличии финансовых средств </w:t>
      </w:r>
      <w:r>
        <w:rPr>
          <w:color w:val="000000"/>
          <w:spacing w:val="1"/>
        </w:rPr>
        <w:t xml:space="preserve">может быть </w:t>
      </w:r>
      <w:r>
        <w:rPr>
          <w:color w:val="000000"/>
        </w:rPr>
        <w:t>установлена надбавка</w:t>
      </w:r>
      <w:r>
        <w:rPr>
          <w:color w:val="000000"/>
          <w:spacing w:val="1"/>
        </w:rPr>
        <w:t xml:space="preserve"> в размере </w:t>
      </w:r>
      <w:r w:rsidR="00641BF0">
        <w:rPr>
          <w:color w:val="000000"/>
          <w:spacing w:val="1"/>
        </w:rPr>
        <w:t xml:space="preserve">до </w:t>
      </w:r>
      <w:r>
        <w:rPr>
          <w:color w:val="000000"/>
          <w:spacing w:val="1"/>
        </w:rPr>
        <w:t>20 % от должностного оклада по одному из оснований.</w:t>
      </w:r>
    </w:p>
    <w:p w14:paraId="343282DF" w14:textId="5078C0E7" w:rsidR="00217332" w:rsidRDefault="00217332" w:rsidP="00217332">
      <w:pPr>
        <w:autoSpaceDE w:val="0"/>
        <w:autoSpaceDN w:val="0"/>
        <w:adjustRightInd w:val="0"/>
        <w:ind w:firstLine="709"/>
        <w:jc w:val="both"/>
      </w:pPr>
      <w:r>
        <w:rPr>
          <w:color w:val="000000"/>
          <w:spacing w:val="1"/>
        </w:rPr>
        <w:t xml:space="preserve"> 6.3.</w:t>
      </w:r>
      <w:r>
        <w:t xml:space="preserve"> Медицинским работникам, состоящим в штате</w:t>
      </w:r>
      <w:r w:rsidR="007565E6">
        <w:t xml:space="preserve"> техникума</w:t>
      </w:r>
      <w:r>
        <w:t>, устанавлива</w:t>
      </w:r>
      <w:r w:rsidR="007565E6">
        <w:t>е</w:t>
      </w:r>
      <w:r>
        <w:t>тся надбавк</w:t>
      </w:r>
      <w:r w:rsidR="007565E6">
        <w:t>а</w:t>
      </w:r>
      <w:r>
        <w:t xml:space="preserve"> за выслугу лет в порядке и на условиях, предусмотренных</w:t>
      </w:r>
      <w:r w:rsidR="004E61AE">
        <w:t xml:space="preserve"> </w:t>
      </w:r>
      <w:r w:rsidR="003B6E56">
        <w:t>настоящим положением</w:t>
      </w:r>
      <w:r>
        <w:t>.</w:t>
      </w:r>
    </w:p>
    <w:p w14:paraId="10D36BAC" w14:textId="77777777" w:rsidR="00A4706C" w:rsidRDefault="00217332" w:rsidP="00217332">
      <w:pPr>
        <w:tabs>
          <w:tab w:val="left" w:pos="2930"/>
        </w:tabs>
        <w:jc w:val="both"/>
      </w:pPr>
      <w:r>
        <w:t xml:space="preserve">             </w:t>
      </w:r>
      <w:r w:rsidR="000B2CD2">
        <w:t>6.</w:t>
      </w:r>
      <w:r>
        <w:t>4</w:t>
      </w:r>
      <w:r w:rsidR="000B2CD2">
        <w:t>.</w:t>
      </w:r>
      <w:r w:rsidR="00A4706C">
        <w:t xml:space="preserve"> Решение о введении</w:t>
      </w:r>
      <w:r w:rsidR="00A4706C" w:rsidRPr="00195FEC">
        <w:t xml:space="preserve"> соответствующих повышающих коэффициентов принимается директором техникума с учетом обеспечения данных выплат финансовыми средствами.</w:t>
      </w:r>
      <w:r w:rsidR="00A4706C">
        <w:t xml:space="preserve">  </w:t>
      </w:r>
      <w:r w:rsidR="00A4706C" w:rsidRPr="00195FEC">
        <w:t xml:space="preserve"> </w:t>
      </w:r>
    </w:p>
    <w:p w14:paraId="19D663FA" w14:textId="77777777" w:rsidR="00A4706C" w:rsidRPr="00195FEC" w:rsidRDefault="00A4706C" w:rsidP="00A4706C">
      <w:pPr>
        <w:tabs>
          <w:tab w:val="left" w:pos="2930"/>
        </w:tabs>
        <w:ind w:firstLine="709"/>
        <w:jc w:val="both"/>
      </w:pPr>
      <w:r w:rsidRPr="00195FEC">
        <w:t xml:space="preserve">Размер итоговой выплаты с учётом повышающего коэффициента определяется путем умножения размера </w:t>
      </w:r>
      <w:r>
        <w:t>должностного</w:t>
      </w:r>
      <w:r w:rsidRPr="00195FEC">
        <w:t xml:space="preserve"> оклада работника на величину повышающего коэффициента.</w:t>
      </w:r>
    </w:p>
    <w:p w14:paraId="50C63407" w14:textId="77777777" w:rsidR="00A4706C" w:rsidRPr="00195FEC" w:rsidRDefault="00A4706C" w:rsidP="00A4706C">
      <w:pPr>
        <w:tabs>
          <w:tab w:val="left" w:pos="2930"/>
        </w:tabs>
        <w:ind w:firstLine="709"/>
        <w:jc w:val="both"/>
      </w:pPr>
      <w:r w:rsidRPr="00195FEC">
        <w:t xml:space="preserve">Применение персонального коэффициента к окладу не образует новый оклад и не учитывается при начислении иных стимулирующих и компенсационных выплат. </w:t>
      </w:r>
    </w:p>
    <w:p w14:paraId="5EC6D1F3" w14:textId="598155B0" w:rsidR="00A4706C" w:rsidRPr="00195FEC" w:rsidRDefault="00A4706C" w:rsidP="00A4706C">
      <w:pPr>
        <w:tabs>
          <w:tab w:val="left" w:pos="2930"/>
        </w:tabs>
        <w:ind w:firstLine="709"/>
        <w:jc w:val="both"/>
      </w:pPr>
      <w:r w:rsidRPr="00195FEC">
        <w:t xml:space="preserve">Решение об </w:t>
      </w:r>
      <w:r w:rsidR="0014163F" w:rsidRPr="00195FEC">
        <w:t>установлени</w:t>
      </w:r>
      <w:r w:rsidR="0014163F">
        <w:t xml:space="preserve">и </w:t>
      </w:r>
      <w:proofErr w:type="gramStart"/>
      <w:r w:rsidR="0014163F" w:rsidRPr="00195FEC">
        <w:t>персонального</w:t>
      </w:r>
      <w:r>
        <w:t xml:space="preserve"> </w:t>
      </w:r>
      <w:r w:rsidRPr="00195FEC">
        <w:t xml:space="preserve"> повышающего</w:t>
      </w:r>
      <w:proofErr w:type="gramEnd"/>
      <w:r w:rsidRPr="00195FEC">
        <w:t xml:space="preserve"> коэффициента к окладу и его размерах принимает директор техникума персонально в отношении конкретного работника.</w:t>
      </w:r>
    </w:p>
    <w:p w14:paraId="0C713637" w14:textId="77777777" w:rsidR="00A4706C" w:rsidRPr="000B2CD2" w:rsidRDefault="000B2CD2" w:rsidP="00A4706C">
      <w:pPr>
        <w:tabs>
          <w:tab w:val="left" w:pos="960"/>
        </w:tabs>
        <w:ind w:firstLine="709"/>
        <w:jc w:val="both"/>
      </w:pPr>
      <w:r w:rsidRPr="000B2CD2">
        <w:t>6.</w:t>
      </w:r>
      <w:r w:rsidR="007565E6">
        <w:t>5</w:t>
      </w:r>
      <w:r w:rsidRPr="000B2CD2">
        <w:t>.</w:t>
      </w:r>
      <w:r w:rsidR="00A4706C" w:rsidRPr="000B2CD2">
        <w:t xml:space="preserve"> С учетом условий труда </w:t>
      </w:r>
      <w:r w:rsidRPr="000B2CD2">
        <w:t xml:space="preserve">медицинским и фармацевтическим работникам техникума </w:t>
      </w:r>
      <w:r w:rsidR="00A4706C" w:rsidRPr="000B2CD2">
        <w:t xml:space="preserve">устанавливаются выплаты компенсационного характера, предусмотренные разделом </w:t>
      </w:r>
      <w:r w:rsidR="00DA0649">
        <w:t>«</w:t>
      </w:r>
      <w:proofErr w:type="gramStart"/>
      <w:r w:rsidR="00DA0649">
        <w:t>9</w:t>
      </w:r>
      <w:r w:rsidR="00A4706C" w:rsidRPr="000B2CD2">
        <w:t>»  настоящего</w:t>
      </w:r>
      <w:proofErr w:type="gramEnd"/>
      <w:r w:rsidR="00A4706C" w:rsidRPr="000B2CD2">
        <w:t xml:space="preserve"> положения.</w:t>
      </w:r>
    </w:p>
    <w:p w14:paraId="6E3994C6" w14:textId="3785E11A" w:rsidR="00052267" w:rsidRDefault="000B2CD2" w:rsidP="00FD1B40">
      <w:pPr>
        <w:tabs>
          <w:tab w:val="left" w:pos="8820"/>
        </w:tabs>
        <w:ind w:firstLine="709"/>
        <w:jc w:val="both"/>
      </w:pPr>
      <w:r w:rsidRPr="000B2CD2">
        <w:t>6.</w:t>
      </w:r>
      <w:r w:rsidR="007565E6">
        <w:t>6</w:t>
      </w:r>
      <w:r w:rsidRPr="000B2CD2">
        <w:t>.</w:t>
      </w:r>
      <w:r w:rsidR="00A4706C">
        <w:rPr>
          <w:b/>
        </w:rPr>
        <w:t xml:space="preserve"> </w:t>
      </w:r>
      <w:r w:rsidRPr="000B2CD2">
        <w:t>М</w:t>
      </w:r>
      <w:r>
        <w:t>едицинским и фармацевтическим работникам техникума</w:t>
      </w:r>
      <w:r w:rsidRPr="00195FEC">
        <w:t xml:space="preserve"> </w:t>
      </w:r>
      <w:r w:rsidR="00A4706C" w:rsidRPr="00195FEC">
        <w:t>могут выплачиваться стимулирующие и премиальные</w:t>
      </w:r>
      <w:r w:rsidR="00A4706C">
        <w:t xml:space="preserve"> </w:t>
      </w:r>
      <w:r w:rsidR="00C57B8C">
        <w:t xml:space="preserve">выплаты </w:t>
      </w:r>
      <w:r w:rsidR="00C57B8C" w:rsidRPr="00195FEC">
        <w:t>в</w:t>
      </w:r>
      <w:r w:rsidR="00A4706C" w:rsidRPr="00195FEC">
        <w:t xml:space="preserve"> соответствии с </w:t>
      </w:r>
      <w:r w:rsidR="00C57B8C" w:rsidRPr="00195FEC">
        <w:t>перечнем и</w:t>
      </w:r>
      <w:r w:rsidR="00A4706C" w:rsidRPr="00195FEC">
        <w:t xml:space="preserve"> критериями, предусмотренны</w:t>
      </w:r>
      <w:r w:rsidR="00A4706C">
        <w:t>ми</w:t>
      </w:r>
      <w:r w:rsidR="00A4706C" w:rsidRPr="00195FEC">
        <w:t xml:space="preserve"> разделами </w:t>
      </w:r>
      <w:r w:rsidR="00A4706C" w:rsidRPr="00C62D35">
        <w:t>«</w:t>
      </w:r>
      <w:r w:rsidR="00DA0649">
        <w:t>10</w:t>
      </w:r>
      <w:r w:rsidR="00A4706C" w:rsidRPr="00C62D35">
        <w:t>», «</w:t>
      </w:r>
      <w:r w:rsidR="00C57B8C" w:rsidRPr="00C62D35">
        <w:t>1</w:t>
      </w:r>
      <w:r w:rsidR="00C57B8C">
        <w:t>1</w:t>
      </w:r>
      <w:r w:rsidR="00C57B8C" w:rsidRPr="00C62D35">
        <w:t>»</w:t>
      </w:r>
      <w:r w:rsidR="00C57B8C" w:rsidRPr="00195FEC">
        <w:t xml:space="preserve"> настоящего</w:t>
      </w:r>
      <w:r w:rsidR="00A4706C" w:rsidRPr="00195FEC">
        <w:t xml:space="preserve"> положения.</w:t>
      </w:r>
    </w:p>
    <w:p w14:paraId="320D63FF" w14:textId="77777777" w:rsidR="00BF37A1" w:rsidRPr="00BA48D4" w:rsidRDefault="00BF37A1" w:rsidP="00FD1B40">
      <w:pPr>
        <w:tabs>
          <w:tab w:val="left" w:pos="8820"/>
        </w:tabs>
        <w:ind w:firstLine="709"/>
        <w:jc w:val="both"/>
      </w:pPr>
    </w:p>
    <w:p w14:paraId="46C1EF0D" w14:textId="77777777" w:rsidR="00857B66" w:rsidRPr="004A5DF9" w:rsidRDefault="00F0236D" w:rsidP="00857B66">
      <w:pPr>
        <w:jc w:val="center"/>
        <w:rPr>
          <w:b/>
          <w:color w:val="000000"/>
          <w:sz w:val="28"/>
          <w:szCs w:val="28"/>
        </w:rPr>
      </w:pPr>
      <w:r w:rsidRPr="004A5DF9">
        <w:rPr>
          <w:b/>
          <w:color w:val="000000"/>
          <w:sz w:val="28"/>
          <w:szCs w:val="28"/>
        </w:rPr>
        <w:t xml:space="preserve">7. </w:t>
      </w:r>
      <w:r w:rsidR="00587962" w:rsidRPr="004A5DF9">
        <w:rPr>
          <w:b/>
          <w:color w:val="000000"/>
          <w:sz w:val="28"/>
          <w:szCs w:val="28"/>
        </w:rPr>
        <w:t xml:space="preserve">Порядок и условия оплаты труда работников, </w:t>
      </w:r>
    </w:p>
    <w:p w14:paraId="18FC8F28" w14:textId="77777777" w:rsidR="002D6532" w:rsidRPr="004A5DF9" w:rsidRDefault="00587962" w:rsidP="00857B66">
      <w:pPr>
        <w:jc w:val="center"/>
        <w:rPr>
          <w:b/>
          <w:color w:val="000000"/>
          <w:sz w:val="28"/>
          <w:szCs w:val="28"/>
        </w:rPr>
      </w:pPr>
      <w:r w:rsidRPr="004A5DF9">
        <w:rPr>
          <w:b/>
          <w:color w:val="000000"/>
          <w:sz w:val="28"/>
          <w:szCs w:val="28"/>
        </w:rPr>
        <w:t xml:space="preserve">осуществляющих профессиональную деятельность </w:t>
      </w:r>
    </w:p>
    <w:p w14:paraId="2C0CA54F" w14:textId="77777777" w:rsidR="00C20ADC" w:rsidRPr="00DE6A4B" w:rsidRDefault="00587962" w:rsidP="00DE6A4B">
      <w:pPr>
        <w:jc w:val="center"/>
        <w:rPr>
          <w:color w:val="000000"/>
          <w:sz w:val="28"/>
          <w:szCs w:val="28"/>
        </w:rPr>
      </w:pPr>
      <w:r w:rsidRPr="004A5DF9">
        <w:rPr>
          <w:b/>
          <w:color w:val="000000"/>
          <w:sz w:val="28"/>
          <w:szCs w:val="28"/>
        </w:rPr>
        <w:t>по профессиям</w:t>
      </w:r>
      <w:r w:rsidR="00316716" w:rsidRPr="004A5DF9">
        <w:rPr>
          <w:b/>
          <w:color w:val="000000"/>
          <w:sz w:val="28"/>
          <w:szCs w:val="28"/>
        </w:rPr>
        <w:t xml:space="preserve"> рабочих</w:t>
      </w:r>
    </w:p>
    <w:p w14:paraId="7C2E8EE1" w14:textId="77777777" w:rsidR="00587962" w:rsidRDefault="00F0236D" w:rsidP="00A4706C">
      <w:pPr>
        <w:ind w:firstLine="709"/>
        <w:jc w:val="both"/>
        <w:rPr>
          <w:color w:val="000000"/>
        </w:rPr>
      </w:pPr>
      <w:r w:rsidRPr="008E6227">
        <w:rPr>
          <w:color w:val="000000"/>
        </w:rPr>
        <w:t>7</w:t>
      </w:r>
      <w:r w:rsidR="00587962" w:rsidRPr="00C62D35">
        <w:rPr>
          <w:color w:val="000000"/>
        </w:rPr>
        <w:t>.1.</w:t>
      </w:r>
      <w:r w:rsidR="00587962" w:rsidRPr="00195FEC">
        <w:rPr>
          <w:color w:val="000000"/>
        </w:rPr>
        <w:t xml:space="preserve"> Профессии рабочих в соответствии с приказом Мин</w:t>
      </w:r>
      <w:r w:rsidR="00892D6B">
        <w:rPr>
          <w:color w:val="000000"/>
        </w:rPr>
        <w:t>здравсоцразвития России от 29.05</w:t>
      </w:r>
      <w:r w:rsidR="00587962" w:rsidRPr="00195FEC">
        <w:rPr>
          <w:color w:val="000000"/>
        </w:rPr>
        <w:t>.2008 г. №</w:t>
      </w:r>
      <w:r w:rsidR="00892D6B">
        <w:rPr>
          <w:color w:val="000000"/>
        </w:rPr>
        <w:t xml:space="preserve"> </w:t>
      </w:r>
      <w:r w:rsidR="00587962" w:rsidRPr="00195FEC">
        <w:rPr>
          <w:color w:val="000000"/>
        </w:rPr>
        <w:t>248</w:t>
      </w:r>
      <w:r w:rsidR="002D6532">
        <w:rPr>
          <w:color w:val="000000"/>
        </w:rPr>
        <w:t xml:space="preserve"> </w:t>
      </w:r>
      <w:r w:rsidR="00892D6B">
        <w:rPr>
          <w:color w:val="000000"/>
        </w:rPr>
        <w:t>н</w:t>
      </w:r>
      <w:r w:rsidR="00587962" w:rsidRPr="00195FEC">
        <w:rPr>
          <w:color w:val="000000"/>
        </w:rPr>
        <w:t xml:space="preserve"> подразделяются на две профессиональные квалификационные группы.</w:t>
      </w:r>
    </w:p>
    <w:p w14:paraId="212C3D02" w14:textId="77777777" w:rsidR="00C801C3" w:rsidRPr="0063519B" w:rsidRDefault="0063519B" w:rsidP="00A934FA">
      <w:pPr>
        <w:ind w:firstLine="709"/>
        <w:jc w:val="center"/>
        <w:rPr>
          <w:b/>
        </w:rPr>
      </w:pPr>
      <w:r w:rsidRPr="0063519B">
        <w:rPr>
          <w:b/>
        </w:rPr>
        <w:t xml:space="preserve">ПКГ общеотраслевых профессий </w:t>
      </w:r>
      <w:r w:rsidR="00473712" w:rsidRPr="0063519B">
        <w:rPr>
          <w:b/>
        </w:rPr>
        <w:t>рабочих</w:t>
      </w:r>
      <w:r w:rsidR="00587962" w:rsidRPr="0063519B">
        <w:rPr>
          <w:b/>
        </w:rPr>
        <w:t>:</w:t>
      </w: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9"/>
        <w:gridCol w:w="4739"/>
        <w:gridCol w:w="4444"/>
      </w:tblGrid>
      <w:tr w:rsidR="00857B66" w:rsidRPr="00195FEC" w14:paraId="12C414C9" w14:textId="77777777" w:rsidTr="00F85700">
        <w:trPr>
          <w:trHeight w:val="699"/>
        </w:trPr>
        <w:tc>
          <w:tcPr>
            <w:tcW w:w="769" w:type="dxa"/>
            <w:tcBorders>
              <w:top w:val="single" w:sz="4" w:space="0" w:color="auto"/>
              <w:left w:val="single" w:sz="4" w:space="0" w:color="auto"/>
              <w:bottom w:val="single" w:sz="4" w:space="0" w:color="auto"/>
              <w:right w:val="single" w:sz="4" w:space="0" w:color="auto"/>
            </w:tcBorders>
            <w:shd w:val="clear" w:color="auto" w:fill="auto"/>
          </w:tcPr>
          <w:p w14:paraId="18D110AE" w14:textId="2B2E908B" w:rsidR="00857B66" w:rsidRPr="00195FEC" w:rsidRDefault="00A4706C" w:rsidP="00E05B27">
            <w:pPr>
              <w:jc w:val="both"/>
            </w:pPr>
            <w:r w:rsidRPr="00EB4FDB">
              <w:rPr>
                <w:color w:val="000000"/>
              </w:rPr>
              <w:t>№ КУ</w:t>
            </w:r>
          </w:p>
        </w:tc>
        <w:tc>
          <w:tcPr>
            <w:tcW w:w="4739" w:type="dxa"/>
            <w:tcBorders>
              <w:top w:val="single" w:sz="4" w:space="0" w:color="auto"/>
              <w:left w:val="single" w:sz="4" w:space="0" w:color="auto"/>
              <w:bottom w:val="single" w:sz="4" w:space="0" w:color="auto"/>
              <w:right w:val="single" w:sz="4" w:space="0" w:color="auto"/>
            </w:tcBorders>
            <w:shd w:val="clear" w:color="auto" w:fill="auto"/>
          </w:tcPr>
          <w:p w14:paraId="2779A560" w14:textId="77777777" w:rsidR="00A4706C" w:rsidRDefault="0063519B" w:rsidP="00A4706C">
            <w:pPr>
              <w:ind w:left="792" w:hanging="818"/>
              <w:jc w:val="center"/>
            </w:pPr>
            <w:r>
              <w:t>Д</w:t>
            </w:r>
            <w:r w:rsidR="00A4706C">
              <w:t xml:space="preserve">олжности, </w:t>
            </w:r>
          </w:p>
          <w:p w14:paraId="00CA1644" w14:textId="77777777" w:rsidR="00857B66" w:rsidRPr="00195FEC" w:rsidRDefault="00A4706C" w:rsidP="0063519B">
            <w:pPr>
              <w:ind w:left="792" w:hanging="818"/>
              <w:jc w:val="center"/>
            </w:pPr>
            <w:r>
              <w:t xml:space="preserve">отнесенные к </w:t>
            </w:r>
            <w:r w:rsidR="0063519B">
              <w:t>КУ</w:t>
            </w:r>
          </w:p>
        </w:tc>
        <w:tc>
          <w:tcPr>
            <w:tcW w:w="4444" w:type="dxa"/>
            <w:tcBorders>
              <w:top w:val="single" w:sz="4" w:space="0" w:color="auto"/>
              <w:left w:val="single" w:sz="4" w:space="0" w:color="auto"/>
              <w:bottom w:val="single" w:sz="4" w:space="0" w:color="auto"/>
              <w:right w:val="single" w:sz="4" w:space="0" w:color="auto"/>
            </w:tcBorders>
            <w:shd w:val="clear" w:color="auto" w:fill="auto"/>
          </w:tcPr>
          <w:p w14:paraId="63C4DFA1" w14:textId="77777777" w:rsidR="00857B66" w:rsidRPr="00195FEC" w:rsidRDefault="00857B66" w:rsidP="00E05B27">
            <w:pPr>
              <w:jc w:val="center"/>
            </w:pPr>
            <w:r w:rsidRPr="00195FEC">
              <w:t>размер оклада</w:t>
            </w:r>
            <w:r w:rsidR="00E72EB5">
              <w:t xml:space="preserve"> (ставки)</w:t>
            </w:r>
            <w:r w:rsidRPr="00195FEC">
              <w:t xml:space="preserve"> (руб</w:t>
            </w:r>
            <w:r>
              <w:t>.</w:t>
            </w:r>
            <w:r w:rsidRPr="00195FEC">
              <w:t xml:space="preserve">) </w:t>
            </w:r>
          </w:p>
        </w:tc>
      </w:tr>
      <w:tr w:rsidR="0063519B" w:rsidRPr="00195FEC" w14:paraId="3F38BBD1" w14:textId="77777777" w:rsidTr="00F85700">
        <w:trPr>
          <w:trHeight w:val="272"/>
        </w:trPr>
        <w:tc>
          <w:tcPr>
            <w:tcW w:w="9952" w:type="dxa"/>
            <w:gridSpan w:val="3"/>
            <w:tcBorders>
              <w:top w:val="single" w:sz="4" w:space="0" w:color="auto"/>
              <w:left w:val="single" w:sz="4" w:space="0" w:color="auto"/>
              <w:bottom w:val="single" w:sz="4" w:space="0" w:color="auto"/>
              <w:right w:val="single" w:sz="4" w:space="0" w:color="auto"/>
            </w:tcBorders>
            <w:shd w:val="clear" w:color="auto" w:fill="auto"/>
          </w:tcPr>
          <w:p w14:paraId="075E142D" w14:textId="77777777" w:rsidR="0063519B" w:rsidRDefault="0063519B" w:rsidP="00587962">
            <w:pPr>
              <w:jc w:val="center"/>
              <w:rPr>
                <w:color w:val="000000"/>
              </w:rPr>
            </w:pPr>
            <w:r w:rsidRPr="00195FEC">
              <w:rPr>
                <w:b/>
              </w:rPr>
              <w:t xml:space="preserve">ПКГ «Общеотраслевые профессии рабочих (далее </w:t>
            </w:r>
            <w:r w:rsidR="00456B0A">
              <w:rPr>
                <w:b/>
              </w:rPr>
              <w:t>«</w:t>
            </w:r>
            <w:r w:rsidRPr="00195FEC">
              <w:rPr>
                <w:b/>
              </w:rPr>
              <w:t>ООПР</w:t>
            </w:r>
            <w:r w:rsidR="00456B0A">
              <w:rPr>
                <w:b/>
              </w:rPr>
              <w:t>»</w:t>
            </w:r>
            <w:r w:rsidRPr="00195FEC">
              <w:rPr>
                <w:b/>
              </w:rPr>
              <w:t>)</w:t>
            </w:r>
            <w:r>
              <w:rPr>
                <w:b/>
              </w:rPr>
              <w:t xml:space="preserve"> </w:t>
            </w:r>
            <w:r w:rsidRPr="00195FEC">
              <w:rPr>
                <w:b/>
              </w:rPr>
              <w:t>-</w:t>
            </w:r>
            <w:r>
              <w:rPr>
                <w:b/>
              </w:rPr>
              <w:t xml:space="preserve"> </w:t>
            </w:r>
            <w:r w:rsidRPr="00195FEC">
              <w:rPr>
                <w:b/>
              </w:rPr>
              <w:t>первого уровня»</w:t>
            </w:r>
          </w:p>
        </w:tc>
      </w:tr>
      <w:tr w:rsidR="00857B66" w:rsidRPr="00195FEC" w14:paraId="41088FC0" w14:textId="77777777" w:rsidTr="00F85700">
        <w:trPr>
          <w:trHeight w:val="272"/>
        </w:trPr>
        <w:tc>
          <w:tcPr>
            <w:tcW w:w="769" w:type="dxa"/>
            <w:tcBorders>
              <w:top w:val="single" w:sz="4" w:space="0" w:color="auto"/>
              <w:left w:val="single" w:sz="4" w:space="0" w:color="auto"/>
              <w:bottom w:val="single" w:sz="4" w:space="0" w:color="auto"/>
              <w:right w:val="single" w:sz="4" w:space="0" w:color="auto"/>
            </w:tcBorders>
            <w:shd w:val="clear" w:color="auto" w:fill="auto"/>
          </w:tcPr>
          <w:p w14:paraId="7E8A26FA" w14:textId="77777777" w:rsidR="00857B66" w:rsidRPr="00195FEC" w:rsidRDefault="00857B66" w:rsidP="00E05B27">
            <w:pPr>
              <w:jc w:val="both"/>
            </w:pPr>
            <w:r w:rsidRPr="00195FEC">
              <w:t>1 КУ</w:t>
            </w:r>
          </w:p>
        </w:tc>
        <w:tc>
          <w:tcPr>
            <w:tcW w:w="4739" w:type="dxa"/>
            <w:tcBorders>
              <w:top w:val="single" w:sz="4" w:space="0" w:color="auto"/>
              <w:left w:val="single" w:sz="4" w:space="0" w:color="auto"/>
              <w:bottom w:val="single" w:sz="4" w:space="0" w:color="auto"/>
              <w:right w:val="single" w:sz="4" w:space="0" w:color="auto"/>
            </w:tcBorders>
            <w:shd w:val="clear" w:color="auto" w:fill="auto"/>
          </w:tcPr>
          <w:p w14:paraId="15062DCC" w14:textId="77777777" w:rsidR="00857B66" w:rsidRPr="00195FEC" w:rsidRDefault="00857B66" w:rsidP="00E05B27">
            <w:pPr>
              <w:jc w:val="both"/>
            </w:pPr>
            <w:r w:rsidRPr="00195FEC">
              <w:t>Гардеробщик,</w:t>
            </w:r>
            <w:r>
              <w:t xml:space="preserve"> </w:t>
            </w:r>
            <w:r w:rsidRPr="00195FEC">
              <w:t>дворник,</w:t>
            </w:r>
            <w:r>
              <w:t xml:space="preserve"> </w:t>
            </w:r>
            <w:r w:rsidRPr="00195FEC">
              <w:t xml:space="preserve">вахтер, </w:t>
            </w:r>
          </w:p>
          <w:p w14:paraId="2917B105" w14:textId="2EA7E59D" w:rsidR="001C02DF" w:rsidRPr="00195FEC" w:rsidRDefault="00857B66" w:rsidP="00481546">
            <w:pPr>
              <w:jc w:val="both"/>
            </w:pPr>
            <w:r>
              <w:t>к</w:t>
            </w:r>
            <w:r w:rsidRPr="00195FEC">
              <w:t>ладовщик</w:t>
            </w:r>
            <w:r>
              <w:t>, у</w:t>
            </w:r>
            <w:r w:rsidRPr="00195FEC">
              <w:t>борщи</w:t>
            </w:r>
            <w:r>
              <w:t>к</w:t>
            </w:r>
            <w:r w:rsidR="00DF041E">
              <w:t xml:space="preserve"> служебных помещений</w:t>
            </w:r>
            <w:r w:rsidRPr="00195FEC">
              <w:t>,</w:t>
            </w:r>
            <w:r>
              <w:t xml:space="preserve"> </w:t>
            </w:r>
            <w:r w:rsidRPr="0006558C">
              <w:t xml:space="preserve">рабочий по </w:t>
            </w:r>
            <w:r w:rsidR="00DF041E" w:rsidRPr="0006558C">
              <w:t xml:space="preserve">комплексному </w:t>
            </w:r>
            <w:r w:rsidR="00A975D9" w:rsidRPr="0006558C">
              <w:t xml:space="preserve">обслуживанию </w:t>
            </w:r>
            <w:r w:rsidR="00A975D9">
              <w:t>и</w:t>
            </w:r>
            <w:r w:rsidR="00F11087">
              <w:t xml:space="preserve"> ремонту </w:t>
            </w:r>
            <w:r w:rsidR="00DF041E" w:rsidRPr="0006558C">
              <w:t>зданий</w:t>
            </w:r>
            <w:r w:rsidRPr="0006558C">
              <w:t>,</w:t>
            </w:r>
            <w:r w:rsidRPr="00195FEC">
              <w:t xml:space="preserve"> </w:t>
            </w:r>
            <w:r>
              <w:t xml:space="preserve">кухонный рабочий, </w:t>
            </w:r>
            <w:r w:rsidR="00BF37A1">
              <w:t>кастелянша,</w:t>
            </w:r>
          </w:p>
        </w:tc>
        <w:tc>
          <w:tcPr>
            <w:tcW w:w="4444" w:type="dxa"/>
            <w:tcBorders>
              <w:top w:val="single" w:sz="4" w:space="0" w:color="auto"/>
              <w:left w:val="single" w:sz="4" w:space="0" w:color="auto"/>
              <w:bottom w:val="single" w:sz="4" w:space="0" w:color="auto"/>
              <w:right w:val="single" w:sz="4" w:space="0" w:color="auto"/>
            </w:tcBorders>
            <w:shd w:val="clear" w:color="auto" w:fill="auto"/>
          </w:tcPr>
          <w:p w14:paraId="0CEED25A" w14:textId="0B9939DC" w:rsidR="00857B66" w:rsidRPr="00195FEC" w:rsidRDefault="00A975D9" w:rsidP="006A6BCD">
            <w:pPr>
              <w:jc w:val="center"/>
              <w:rPr>
                <w:color w:val="000000"/>
              </w:rPr>
            </w:pPr>
            <w:r>
              <w:rPr>
                <w:color w:val="000000"/>
              </w:rPr>
              <w:t>6602,00</w:t>
            </w:r>
          </w:p>
        </w:tc>
      </w:tr>
      <w:tr w:rsidR="0063519B" w:rsidRPr="00195FEC" w14:paraId="39BA15EF" w14:textId="77777777" w:rsidTr="00F85700">
        <w:trPr>
          <w:trHeight w:val="289"/>
        </w:trPr>
        <w:tc>
          <w:tcPr>
            <w:tcW w:w="9952" w:type="dxa"/>
            <w:gridSpan w:val="3"/>
            <w:tcBorders>
              <w:top w:val="single" w:sz="4" w:space="0" w:color="auto"/>
              <w:left w:val="single" w:sz="4" w:space="0" w:color="auto"/>
              <w:bottom w:val="single" w:sz="4" w:space="0" w:color="auto"/>
              <w:right w:val="single" w:sz="4" w:space="0" w:color="auto"/>
            </w:tcBorders>
            <w:shd w:val="clear" w:color="auto" w:fill="auto"/>
          </w:tcPr>
          <w:p w14:paraId="007F966A" w14:textId="77777777" w:rsidR="0063519B" w:rsidRPr="00195FEC" w:rsidRDefault="00456B0A" w:rsidP="00456B0A">
            <w:pPr>
              <w:jc w:val="center"/>
              <w:rPr>
                <w:color w:val="000000"/>
              </w:rPr>
            </w:pPr>
            <w:r>
              <w:rPr>
                <w:b/>
              </w:rPr>
              <w:t>ПКГ «</w:t>
            </w:r>
            <w:r w:rsidR="0063519B" w:rsidRPr="00195FEC">
              <w:rPr>
                <w:b/>
              </w:rPr>
              <w:t>ООПР</w:t>
            </w:r>
            <w:r w:rsidR="0063519B">
              <w:rPr>
                <w:b/>
              </w:rPr>
              <w:t xml:space="preserve"> </w:t>
            </w:r>
            <w:r w:rsidR="0063519B" w:rsidRPr="00195FEC">
              <w:rPr>
                <w:b/>
              </w:rPr>
              <w:t>-</w:t>
            </w:r>
            <w:r w:rsidR="0063519B">
              <w:rPr>
                <w:b/>
              </w:rPr>
              <w:t xml:space="preserve"> </w:t>
            </w:r>
            <w:r w:rsidR="0063519B" w:rsidRPr="00195FEC">
              <w:rPr>
                <w:b/>
              </w:rPr>
              <w:t>второго уровня»</w:t>
            </w:r>
          </w:p>
        </w:tc>
      </w:tr>
      <w:tr w:rsidR="00857B66" w:rsidRPr="00195FEC" w14:paraId="5994400A" w14:textId="77777777" w:rsidTr="00F85700">
        <w:trPr>
          <w:trHeight w:val="647"/>
        </w:trPr>
        <w:tc>
          <w:tcPr>
            <w:tcW w:w="769" w:type="dxa"/>
            <w:tcBorders>
              <w:top w:val="single" w:sz="4" w:space="0" w:color="auto"/>
              <w:left w:val="single" w:sz="4" w:space="0" w:color="auto"/>
              <w:bottom w:val="single" w:sz="4" w:space="0" w:color="auto"/>
              <w:right w:val="single" w:sz="4" w:space="0" w:color="auto"/>
            </w:tcBorders>
            <w:shd w:val="clear" w:color="auto" w:fill="auto"/>
          </w:tcPr>
          <w:p w14:paraId="32E838DC" w14:textId="77777777" w:rsidR="00857B66" w:rsidRPr="00195FEC" w:rsidRDefault="00857B66" w:rsidP="00E05B27">
            <w:pPr>
              <w:jc w:val="both"/>
            </w:pPr>
            <w:r w:rsidRPr="00195FEC">
              <w:lastRenderedPageBreak/>
              <w:t>1 КУ</w:t>
            </w:r>
          </w:p>
        </w:tc>
        <w:tc>
          <w:tcPr>
            <w:tcW w:w="4739" w:type="dxa"/>
            <w:tcBorders>
              <w:top w:val="single" w:sz="4" w:space="0" w:color="auto"/>
              <w:left w:val="single" w:sz="4" w:space="0" w:color="auto"/>
              <w:bottom w:val="single" w:sz="4" w:space="0" w:color="auto"/>
              <w:right w:val="single" w:sz="4" w:space="0" w:color="auto"/>
            </w:tcBorders>
            <w:shd w:val="clear" w:color="auto" w:fill="auto"/>
          </w:tcPr>
          <w:p w14:paraId="11DA165C" w14:textId="77777777" w:rsidR="00857B66" w:rsidRPr="00195FEC" w:rsidRDefault="00857B66" w:rsidP="00E05B27">
            <w:pPr>
              <w:jc w:val="both"/>
            </w:pPr>
            <w:r w:rsidRPr="00195FEC">
              <w:t xml:space="preserve">Слесарь-сантехник, </w:t>
            </w:r>
          </w:p>
          <w:p w14:paraId="76987101" w14:textId="77777777" w:rsidR="00857B66" w:rsidRPr="00195FEC" w:rsidRDefault="00857B66" w:rsidP="00A934FA">
            <w:pPr>
              <w:jc w:val="both"/>
            </w:pPr>
            <w:r>
              <w:t>в</w:t>
            </w:r>
            <w:r w:rsidRPr="00195FEC">
              <w:t xml:space="preserve">одитель, </w:t>
            </w:r>
            <w:r w:rsidR="00A17D57">
              <w:t>повар</w:t>
            </w:r>
          </w:p>
        </w:tc>
        <w:tc>
          <w:tcPr>
            <w:tcW w:w="4444" w:type="dxa"/>
            <w:tcBorders>
              <w:top w:val="single" w:sz="4" w:space="0" w:color="auto"/>
              <w:left w:val="single" w:sz="4" w:space="0" w:color="auto"/>
              <w:bottom w:val="single" w:sz="4" w:space="0" w:color="auto"/>
              <w:right w:val="single" w:sz="4" w:space="0" w:color="auto"/>
            </w:tcBorders>
            <w:shd w:val="clear" w:color="auto" w:fill="auto"/>
          </w:tcPr>
          <w:p w14:paraId="51342C4C" w14:textId="746C9C5A" w:rsidR="00857B66" w:rsidRPr="00195FEC" w:rsidRDefault="00A975D9" w:rsidP="009B3486">
            <w:pPr>
              <w:jc w:val="center"/>
              <w:rPr>
                <w:color w:val="000000"/>
              </w:rPr>
            </w:pPr>
            <w:r>
              <w:rPr>
                <w:color w:val="000000"/>
              </w:rPr>
              <w:t>6 764,00</w:t>
            </w:r>
          </w:p>
        </w:tc>
      </w:tr>
      <w:tr w:rsidR="00857B66" w:rsidRPr="00195FEC" w14:paraId="5C9E830E" w14:textId="77777777" w:rsidTr="00F85700">
        <w:trPr>
          <w:trHeight w:val="329"/>
        </w:trPr>
        <w:tc>
          <w:tcPr>
            <w:tcW w:w="769" w:type="dxa"/>
            <w:tcBorders>
              <w:top w:val="single" w:sz="4" w:space="0" w:color="auto"/>
              <w:left w:val="single" w:sz="4" w:space="0" w:color="auto"/>
              <w:bottom w:val="single" w:sz="4" w:space="0" w:color="auto"/>
              <w:right w:val="single" w:sz="4" w:space="0" w:color="auto"/>
            </w:tcBorders>
            <w:shd w:val="clear" w:color="auto" w:fill="auto"/>
          </w:tcPr>
          <w:p w14:paraId="2769B712" w14:textId="77777777" w:rsidR="00857B66" w:rsidRPr="00195FEC" w:rsidRDefault="00857B66" w:rsidP="00E05B27">
            <w:pPr>
              <w:jc w:val="both"/>
            </w:pPr>
            <w:r w:rsidRPr="00195FEC">
              <w:t>2 КУ</w:t>
            </w:r>
          </w:p>
        </w:tc>
        <w:tc>
          <w:tcPr>
            <w:tcW w:w="4739" w:type="dxa"/>
            <w:tcBorders>
              <w:top w:val="single" w:sz="4" w:space="0" w:color="auto"/>
              <w:left w:val="single" w:sz="4" w:space="0" w:color="auto"/>
              <w:bottom w:val="single" w:sz="4" w:space="0" w:color="auto"/>
              <w:right w:val="single" w:sz="4" w:space="0" w:color="auto"/>
            </w:tcBorders>
            <w:shd w:val="clear" w:color="auto" w:fill="auto"/>
          </w:tcPr>
          <w:p w14:paraId="1DA0F58C" w14:textId="7935AF74" w:rsidR="00857B66" w:rsidRPr="00195FEC" w:rsidRDefault="00857B66" w:rsidP="00BF37A1">
            <w:r w:rsidRPr="00195FEC">
              <w:t>Электрик, столяр</w:t>
            </w:r>
            <w:r w:rsidR="00DF041E">
              <w:t xml:space="preserve">, слесарь-ремонтник, слесарь </w:t>
            </w:r>
            <w:r w:rsidR="00DF041E" w:rsidRPr="0006558C">
              <w:t>электрик по ремонту электрооборудования, электрогазосварщик</w:t>
            </w:r>
            <w:r w:rsidR="00DF041E">
              <w:t>, плотник</w:t>
            </w:r>
            <w:r w:rsidR="0014163F">
              <w:t>, плотник-</w:t>
            </w:r>
            <w:r w:rsidR="00DF041E">
              <w:t>столяр</w:t>
            </w:r>
            <w:r w:rsidR="00A975D9">
              <w:t>, токарь</w:t>
            </w:r>
            <w:r w:rsidR="00AF7833">
              <w:t>, сварщик</w:t>
            </w:r>
          </w:p>
        </w:tc>
        <w:tc>
          <w:tcPr>
            <w:tcW w:w="4444" w:type="dxa"/>
            <w:tcBorders>
              <w:top w:val="single" w:sz="4" w:space="0" w:color="auto"/>
              <w:left w:val="single" w:sz="4" w:space="0" w:color="auto"/>
              <w:bottom w:val="single" w:sz="4" w:space="0" w:color="auto"/>
              <w:right w:val="single" w:sz="4" w:space="0" w:color="auto"/>
            </w:tcBorders>
            <w:shd w:val="clear" w:color="auto" w:fill="auto"/>
          </w:tcPr>
          <w:p w14:paraId="42F8C4B1" w14:textId="5537E5CE" w:rsidR="00857B66" w:rsidRPr="00195FEC" w:rsidRDefault="008F7879" w:rsidP="00086B43">
            <w:pPr>
              <w:jc w:val="center"/>
              <w:rPr>
                <w:color w:val="000000"/>
              </w:rPr>
            </w:pPr>
            <w:r>
              <w:rPr>
                <w:color w:val="000000"/>
              </w:rPr>
              <w:t>7</w:t>
            </w:r>
            <w:r w:rsidR="00A975D9">
              <w:rPr>
                <w:color w:val="000000"/>
              </w:rPr>
              <w:t> 732,00</w:t>
            </w:r>
          </w:p>
        </w:tc>
      </w:tr>
    </w:tbl>
    <w:p w14:paraId="4816983C" w14:textId="77777777" w:rsidR="00587962" w:rsidRPr="00195FEC" w:rsidRDefault="00587962" w:rsidP="00587962">
      <w:pPr>
        <w:ind w:firstLine="900"/>
        <w:jc w:val="both"/>
        <w:rPr>
          <w:color w:val="000000"/>
        </w:rPr>
      </w:pPr>
    </w:p>
    <w:p w14:paraId="25DB2212" w14:textId="1B2E6C6E" w:rsidR="00587962" w:rsidRDefault="00F0236D" w:rsidP="000B2CD2">
      <w:pPr>
        <w:ind w:firstLine="709"/>
        <w:jc w:val="both"/>
        <w:rPr>
          <w:color w:val="000000"/>
        </w:rPr>
      </w:pPr>
      <w:r>
        <w:rPr>
          <w:color w:val="000000"/>
        </w:rPr>
        <w:t>7</w:t>
      </w:r>
      <w:r w:rsidR="000B2CD2">
        <w:rPr>
          <w:color w:val="000000"/>
        </w:rPr>
        <w:t>.2</w:t>
      </w:r>
      <w:r w:rsidR="00587962" w:rsidRPr="00C62D35">
        <w:rPr>
          <w:color w:val="000000"/>
        </w:rPr>
        <w:t>.</w:t>
      </w:r>
      <w:r w:rsidR="00587962" w:rsidRPr="00195FEC">
        <w:rPr>
          <w:color w:val="000000"/>
        </w:rPr>
        <w:t xml:space="preserve"> В целях стимулирования труда работников техникума, занимающих должности рабочих, </w:t>
      </w:r>
      <w:r w:rsidR="003B6E56" w:rsidRPr="00195FEC">
        <w:rPr>
          <w:color w:val="000000"/>
        </w:rPr>
        <w:t>могут устанавливаться</w:t>
      </w:r>
      <w:r w:rsidR="00587962" w:rsidRPr="00195FEC">
        <w:rPr>
          <w:color w:val="000000"/>
        </w:rPr>
        <w:t xml:space="preserve"> повышающие коэффициенты к окладу:</w:t>
      </w:r>
    </w:p>
    <w:p w14:paraId="62B6D212" w14:textId="1AD7D68F" w:rsidR="00151073" w:rsidRPr="00195FEC" w:rsidRDefault="00151073" w:rsidP="000B2CD2">
      <w:pPr>
        <w:ind w:firstLine="709"/>
        <w:jc w:val="both"/>
        <w:rPr>
          <w:color w:val="000000"/>
        </w:rPr>
      </w:pPr>
      <w:r>
        <w:t>●</w:t>
      </w:r>
      <w:r w:rsidRPr="00195FEC">
        <w:t xml:space="preserve"> персональный </w:t>
      </w:r>
      <w:r w:rsidR="0063519B">
        <w:t xml:space="preserve">(в размере до </w:t>
      </w:r>
      <w:r w:rsidR="0083336F">
        <w:t>5</w:t>
      </w:r>
      <w:r>
        <w:t xml:space="preserve">,0) </w:t>
      </w:r>
      <w:r w:rsidRPr="00195FEC">
        <w:t xml:space="preserve">– с учетом уровня его профессиональной подготовки, сложности и важности выполняемой работы, степени самостоятельности и </w:t>
      </w:r>
      <w:r w:rsidR="003B6E56" w:rsidRPr="00195FEC">
        <w:t>ответственности при</w:t>
      </w:r>
      <w:r w:rsidRPr="00195FEC">
        <w:t xml:space="preserve"> </w:t>
      </w:r>
      <w:r w:rsidR="003B6E56" w:rsidRPr="00195FEC">
        <w:t>выполнении поставленных</w:t>
      </w:r>
      <w:r w:rsidRPr="00195FEC">
        <w:t xml:space="preserve"> задач</w:t>
      </w:r>
      <w:r>
        <w:t>.</w:t>
      </w:r>
      <w:r w:rsidRPr="00195FEC">
        <w:t xml:space="preserve"> </w:t>
      </w:r>
      <w:r>
        <w:rPr>
          <w:color w:val="000000"/>
          <w:spacing w:val="1"/>
        </w:rPr>
        <w:t>Р</w:t>
      </w:r>
      <w:r w:rsidRPr="00195FEC">
        <w:rPr>
          <w:color w:val="000000"/>
          <w:spacing w:val="1"/>
        </w:rPr>
        <w:t>азмеры</w:t>
      </w:r>
      <w:r>
        <w:rPr>
          <w:color w:val="000000"/>
          <w:spacing w:val="1"/>
        </w:rPr>
        <w:t xml:space="preserve"> данного персонального повышающего коэффициента</w:t>
      </w:r>
      <w:r w:rsidRPr="00195FEC">
        <w:rPr>
          <w:color w:val="000000"/>
          <w:spacing w:val="1"/>
        </w:rPr>
        <w:t xml:space="preserve"> определяются </w:t>
      </w:r>
      <w:r>
        <w:rPr>
          <w:color w:val="000000"/>
        </w:rPr>
        <w:t>директором</w:t>
      </w:r>
      <w:r w:rsidR="00015B97">
        <w:rPr>
          <w:color w:val="000000"/>
        </w:rPr>
        <w:t xml:space="preserve"> техникума</w:t>
      </w:r>
      <w:r w:rsidRPr="00195FEC">
        <w:rPr>
          <w:color w:val="000000"/>
        </w:rPr>
        <w:t>.</w:t>
      </w:r>
    </w:p>
    <w:p w14:paraId="1AA5EBF6" w14:textId="77777777" w:rsidR="00587962" w:rsidRPr="00195FEC" w:rsidRDefault="00587962" w:rsidP="000B2CD2">
      <w:pPr>
        <w:ind w:firstLine="709"/>
        <w:jc w:val="both"/>
        <w:rPr>
          <w:color w:val="000000"/>
        </w:rPr>
      </w:pPr>
      <w:r w:rsidRPr="00195FEC">
        <w:rPr>
          <w:color w:val="000000"/>
        </w:rPr>
        <w:t xml:space="preserve">Решение о введении повышающих коэффициентов принимается директором техникума с учетом обеспечения указанных выплат финансовыми средствами. Размер </w:t>
      </w:r>
      <w:r w:rsidR="00E05B27" w:rsidRPr="00195FEC">
        <w:rPr>
          <w:color w:val="000000"/>
        </w:rPr>
        <w:t xml:space="preserve">итоговой выплаты с учетом </w:t>
      </w:r>
      <w:r w:rsidRPr="00195FEC">
        <w:rPr>
          <w:color w:val="000000"/>
        </w:rPr>
        <w:t>повышающ</w:t>
      </w:r>
      <w:r w:rsidR="00E05B27" w:rsidRPr="00195FEC">
        <w:rPr>
          <w:color w:val="000000"/>
        </w:rPr>
        <w:t>его</w:t>
      </w:r>
      <w:r w:rsidRPr="00195FEC">
        <w:rPr>
          <w:color w:val="000000"/>
        </w:rPr>
        <w:t xml:space="preserve"> коэффициент</w:t>
      </w:r>
      <w:r w:rsidR="00E05B27" w:rsidRPr="00195FEC">
        <w:rPr>
          <w:color w:val="000000"/>
        </w:rPr>
        <w:t>а</w:t>
      </w:r>
      <w:r w:rsidRPr="00195FEC">
        <w:rPr>
          <w:color w:val="000000"/>
        </w:rPr>
        <w:t xml:space="preserve"> определяется путем умножения размера </w:t>
      </w:r>
      <w:r w:rsidR="00E41DC3">
        <w:rPr>
          <w:color w:val="000000"/>
        </w:rPr>
        <w:t>должностного</w:t>
      </w:r>
      <w:r w:rsidR="00E05B27" w:rsidRPr="00195FEC">
        <w:rPr>
          <w:color w:val="000000"/>
        </w:rPr>
        <w:t xml:space="preserve"> </w:t>
      </w:r>
      <w:r w:rsidRPr="00195FEC">
        <w:rPr>
          <w:color w:val="000000"/>
        </w:rPr>
        <w:t>оклада рабо</w:t>
      </w:r>
      <w:r w:rsidR="00E05B27" w:rsidRPr="00195FEC">
        <w:rPr>
          <w:color w:val="000000"/>
        </w:rPr>
        <w:t>тника</w:t>
      </w:r>
      <w:r w:rsidRPr="00195FEC">
        <w:rPr>
          <w:color w:val="000000"/>
        </w:rPr>
        <w:t xml:space="preserve"> на </w:t>
      </w:r>
      <w:r w:rsidR="00E05B27" w:rsidRPr="00195FEC">
        <w:rPr>
          <w:color w:val="000000"/>
        </w:rPr>
        <w:t xml:space="preserve">величину </w:t>
      </w:r>
      <w:r w:rsidRPr="00195FEC">
        <w:rPr>
          <w:color w:val="000000"/>
        </w:rPr>
        <w:t>повышающ</w:t>
      </w:r>
      <w:r w:rsidR="00E05B27" w:rsidRPr="00195FEC">
        <w:rPr>
          <w:color w:val="000000"/>
        </w:rPr>
        <w:t>его</w:t>
      </w:r>
      <w:r w:rsidRPr="00195FEC">
        <w:rPr>
          <w:color w:val="000000"/>
        </w:rPr>
        <w:t xml:space="preserve"> коэффициент</w:t>
      </w:r>
      <w:r w:rsidR="00E05B27" w:rsidRPr="00195FEC">
        <w:rPr>
          <w:color w:val="000000"/>
        </w:rPr>
        <w:t>а</w:t>
      </w:r>
      <w:r w:rsidRPr="00195FEC">
        <w:rPr>
          <w:color w:val="000000"/>
        </w:rPr>
        <w:t>.</w:t>
      </w:r>
    </w:p>
    <w:p w14:paraId="6A59F3A9" w14:textId="77777777" w:rsidR="00587962" w:rsidRPr="00195FEC" w:rsidRDefault="00F0236D" w:rsidP="000B2CD2">
      <w:pPr>
        <w:ind w:firstLine="709"/>
        <w:jc w:val="both"/>
        <w:rPr>
          <w:color w:val="000000"/>
        </w:rPr>
      </w:pPr>
      <w:r>
        <w:rPr>
          <w:color w:val="000000"/>
        </w:rPr>
        <w:t>7</w:t>
      </w:r>
      <w:r w:rsidR="00587962" w:rsidRPr="00C62D35">
        <w:rPr>
          <w:color w:val="000000"/>
        </w:rPr>
        <w:t>.</w:t>
      </w:r>
      <w:r w:rsidR="00421367" w:rsidRPr="00421367">
        <w:rPr>
          <w:color w:val="000000"/>
        </w:rPr>
        <w:t>3</w:t>
      </w:r>
      <w:r w:rsidR="00587962" w:rsidRPr="00C62D35">
        <w:rPr>
          <w:color w:val="000000"/>
        </w:rPr>
        <w:t>.</w:t>
      </w:r>
      <w:r w:rsidR="00587962" w:rsidRPr="00195FEC">
        <w:rPr>
          <w:color w:val="000000"/>
        </w:rPr>
        <w:t xml:space="preserve"> Решение об установлении персонального повышающего коэффициента и о его размерах принимается директором техникума персонально в отношении конкретного работника. </w:t>
      </w:r>
    </w:p>
    <w:p w14:paraId="17E59C8C" w14:textId="77777777" w:rsidR="00587962" w:rsidRPr="00195FEC" w:rsidRDefault="00587962" w:rsidP="000B2CD2">
      <w:pPr>
        <w:ind w:firstLine="709"/>
        <w:jc w:val="both"/>
        <w:rPr>
          <w:color w:val="000000"/>
        </w:rPr>
      </w:pPr>
      <w:r w:rsidRPr="00195FEC">
        <w:rPr>
          <w:color w:val="000000"/>
        </w:rPr>
        <w:t>Применение персонального коэффициента к окладу не образует новый оклад и не учитывается при начислении иных стимулирующих и компенсационных выплат.</w:t>
      </w:r>
    </w:p>
    <w:p w14:paraId="5EB36DE4" w14:textId="77777777" w:rsidR="00587962" w:rsidRPr="00195FEC" w:rsidRDefault="00F0236D" w:rsidP="000B2CD2">
      <w:pPr>
        <w:ind w:firstLine="709"/>
        <w:jc w:val="both"/>
        <w:rPr>
          <w:color w:val="000000"/>
        </w:rPr>
      </w:pPr>
      <w:r>
        <w:rPr>
          <w:color w:val="000000"/>
        </w:rPr>
        <w:t>7</w:t>
      </w:r>
      <w:r w:rsidR="00E05B27" w:rsidRPr="00C62D35">
        <w:rPr>
          <w:color w:val="000000"/>
        </w:rPr>
        <w:t>.</w:t>
      </w:r>
      <w:r w:rsidR="00421367" w:rsidRPr="00421367">
        <w:rPr>
          <w:color w:val="000000"/>
        </w:rPr>
        <w:t>4</w:t>
      </w:r>
      <w:r w:rsidR="00587962" w:rsidRPr="00C62D35">
        <w:rPr>
          <w:color w:val="000000"/>
        </w:rPr>
        <w:t>.</w:t>
      </w:r>
      <w:r w:rsidR="00587962" w:rsidRPr="00195FEC">
        <w:rPr>
          <w:color w:val="000000"/>
        </w:rPr>
        <w:t xml:space="preserve"> С учетом условий труда рабочим техникума устанавливаются выплаты компенсационного характера, предусмотренные разделом </w:t>
      </w:r>
      <w:r w:rsidR="00587962" w:rsidRPr="00E26DD2">
        <w:rPr>
          <w:color w:val="000000"/>
        </w:rPr>
        <w:t>«</w:t>
      </w:r>
      <w:r w:rsidR="00DA0649">
        <w:rPr>
          <w:color w:val="000000"/>
        </w:rPr>
        <w:t>9</w:t>
      </w:r>
      <w:r w:rsidR="00587962" w:rsidRPr="00E26DD2">
        <w:rPr>
          <w:color w:val="000000"/>
        </w:rPr>
        <w:t>»</w:t>
      </w:r>
      <w:r w:rsidR="00587962" w:rsidRPr="00195FEC">
        <w:rPr>
          <w:color w:val="000000"/>
        </w:rPr>
        <w:t xml:space="preserve"> настоящего положения.</w:t>
      </w:r>
    </w:p>
    <w:p w14:paraId="248BA529" w14:textId="77777777" w:rsidR="00587962" w:rsidRPr="00195FEC" w:rsidRDefault="00587962" w:rsidP="000B2CD2">
      <w:pPr>
        <w:ind w:firstLine="709"/>
        <w:jc w:val="both"/>
        <w:rPr>
          <w:color w:val="000000"/>
        </w:rPr>
      </w:pPr>
      <w:r w:rsidRPr="00195FEC">
        <w:rPr>
          <w:color w:val="000000"/>
        </w:rPr>
        <w:t>Выплаты компенсационного характера устанавлива</w:t>
      </w:r>
      <w:r w:rsidR="00E05B27" w:rsidRPr="00195FEC">
        <w:rPr>
          <w:color w:val="000000"/>
        </w:rPr>
        <w:t>ю</w:t>
      </w:r>
      <w:r w:rsidRPr="00195FEC">
        <w:rPr>
          <w:color w:val="000000"/>
        </w:rPr>
        <w:t xml:space="preserve">тся к окладу без учета повышающего коэффициента к </w:t>
      </w:r>
      <w:r w:rsidR="00E41DC3">
        <w:rPr>
          <w:color w:val="000000"/>
        </w:rPr>
        <w:t xml:space="preserve">должностному </w:t>
      </w:r>
      <w:r w:rsidRPr="00195FEC">
        <w:rPr>
          <w:color w:val="000000"/>
        </w:rPr>
        <w:t>окладу по техникуму.</w:t>
      </w:r>
    </w:p>
    <w:p w14:paraId="1C4BEDDD" w14:textId="05EF2A52" w:rsidR="00587962" w:rsidRPr="00195FEC" w:rsidRDefault="00F0236D" w:rsidP="000B2CD2">
      <w:pPr>
        <w:ind w:firstLine="709"/>
        <w:jc w:val="both"/>
        <w:rPr>
          <w:color w:val="000000"/>
        </w:rPr>
      </w:pPr>
      <w:r>
        <w:rPr>
          <w:color w:val="000000"/>
        </w:rPr>
        <w:t>7</w:t>
      </w:r>
      <w:r w:rsidR="00587962" w:rsidRPr="00C62D35">
        <w:rPr>
          <w:color w:val="000000"/>
        </w:rPr>
        <w:t>.</w:t>
      </w:r>
      <w:r w:rsidR="00421367" w:rsidRPr="00421367">
        <w:rPr>
          <w:color w:val="000000"/>
        </w:rPr>
        <w:t>5</w:t>
      </w:r>
      <w:r w:rsidR="00587962" w:rsidRPr="00C62D35">
        <w:rPr>
          <w:color w:val="000000"/>
        </w:rPr>
        <w:t>.</w:t>
      </w:r>
      <w:r w:rsidR="00587962" w:rsidRPr="00195FEC">
        <w:rPr>
          <w:color w:val="000000"/>
        </w:rPr>
        <w:t xml:space="preserve"> Рабочим техникума </w:t>
      </w:r>
      <w:r w:rsidR="003B6E56" w:rsidRPr="00195FEC">
        <w:rPr>
          <w:color w:val="000000"/>
        </w:rPr>
        <w:t>выплачиваются стимулирующие</w:t>
      </w:r>
      <w:r w:rsidR="00587962" w:rsidRPr="00195FEC">
        <w:rPr>
          <w:color w:val="000000"/>
        </w:rPr>
        <w:t xml:space="preserve"> и преми</w:t>
      </w:r>
      <w:r w:rsidR="00B73929">
        <w:rPr>
          <w:color w:val="000000"/>
        </w:rPr>
        <w:t>альные выплаты</w:t>
      </w:r>
      <w:r w:rsidR="00587962" w:rsidRPr="00195FEC">
        <w:rPr>
          <w:color w:val="000000"/>
        </w:rPr>
        <w:t xml:space="preserve">, предусмотренные разделами </w:t>
      </w:r>
      <w:r w:rsidR="00DA0649">
        <w:rPr>
          <w:color w:val="000000"/>
        </w:rPr>
        <w:t>«10</w:t>
      </w:r>
      <w:r w:rsidR="00587962" w:rsidRPr="00C62D35">
        <w:rPr>
          <w:color w:val="000000"/>
        </w:rPr>
        <w:t>», «</w:t>
      </w:r>
      <w:r w:rsidR="003B6E56" w:rsidRPr="00C62D35">
        <w:rPr>
          <w:color w:val="000000"/>
        </w:rPr>
        <w:t>1</w:t>
      </w:r>
      <w:r w:rsidR="003B6E56">
        <w:rPr>
          <w:color w:val="000000"/>
        </w:rPr>
        <w:t>1</w:t>
      </w:r>
      <w:r w:rsidR="003B6E56" w:rsidRPr="00C62D35">
        <w:rPr>
          <w:color w:val="000000"/>
        </w:rPr>
        <w:t>»</w:t>
      </w:r>
      <w:r w:rsidR="003B6E56" w:rsidRPr="00195FEC">
        <w:rPr>
          <w:color w:val="000000"/>
        </w:rPr>
        <w:t xml:space="preserve"> настоящего</w:t>
      </w:r>
      <w:r w:rsidR="00587962" w:rsidRPr="00195FEC">
        <w:rPr>
          <w:color w:val="000000"/>
        </w:rPr>
        <w:t xml:space="preserve"> положения.</w:t>
      </w:r>
    </w:p>
    <w:p w14:paraId="27F0F434" w14:textId="77777777" w:rsidR="00F73054" w:rsidRPr="00A934FA" w:rsidRDefault="00F0236D" w:rsidP="00A934FA">
      <w:pPr>
        <w:ind w:firstLine="709"/>
        <w:jc w:val="both"/>
        <w:rPr>
          <w:color w:val="000000"/>
        </w:rPr>
      </w:pPr>
      <w:r>
        <w:rPr>
          <w:color w:val="000000"/>
        </w:rPr>
        <w:t>7</w:t>
      </w:r>
      <w:r w:rsidR="00BB342B" w:rsidRPr="00C62D35">
        <w:rPr>
          <w:color w:val="000000"/>
        </w:rPr>
        <w:t>.</w:t>
      </w:r>
      <w:r w:rsidR="00421367" w:rsidRPr="003A72F0">
        <w:rPr>
          <w:color w:val="000000"/>
        </w:rPr>
        <w:t>6</w:t>
      </w:r>
      <w:r w:rsidR="00BB342B" w:rsidRPr="00C62D35">
        <w:rPr>
          <w:color w:val="000000"/>
        </w:rPr>
        <w:t>.</w:t>
      </w:r>
      <w:r w:rsidR="00FC4601">
        <w:rPr>
          <w:color w:val="000000"/>
        </w:rPr>
        <w:t xml:space="preserve"> </w:t>
      </w:r>
      <w:r w:rsidR="00BB342B">
        <w:rPr>
          <w:color w:val="000000"/>
        </w:rPr>
        <w:t>Выплаты стимулирующего характера осуществляются по</w:t>
      </w:r>
      <w:r w:rsidR="00E41DC3">
        <w:rPr>
          <w:color w:val="000000"/>
        </w:rPr>
        <w:t xml:space="preserve"> решению директора техникума</w:t>
      </w:r>
      <w:r w:rsidR="00BB342B">
        <w:rPr>
          <w:color w:val="000000"/>
        </w:rPr>
        <w:t xml:space="preserve"> в пределах </w:t>
      </w:r>
      <w:r w:rsidR="00E41DC3">
        <w:rPr>
          <w:color w:val="000000"/>
        </w:rPr>
        <w:t>средств областного бюджета, предусмотренных</w:t>
      </w:r>
      <w:r w:rsidR="00BB342B">
        <w:rPr>
          <w:color w:val="000000"/>
        </w:rPr>
        <w:t xml:space="preserve"> на оплату труда работников учреждения, а также средств от предпринимательской деятельности и иной приносящей доход деятельности,  направленных учреждением на оплату труда работников учреждения, занятых выполнением уставной и возложенных на них функций, по представлению руководителя структурного подразделения.</w:t>
      </w:r>
    </w:p>
    <w:p w14:paraId="61D53C37" w14:textId="38D98901" w:rsidR="00641BF0" w:rsidRDefault="00F0236D" w:rsidP="00A934FA">
      <w:pPr>
        <w:jc w:val="center"/>
        <w:rPr>
          <w:b/>
          <w:color w:val="000000"/>
          <w:sz w:val="28"/>
          <w:szCs w:val="28"/>
        </w:rPr>
      </w:pPr>
      <w:r>
        <w:rPr>
          <w:b/>
          <w:color w:val="000000"/>
          <w:sz w:val="28"/>
          <w:szCs w:val="28"/>
        </w:rPr>
        <w:t>8</w:t>
      </w:r>
      <w:r w:rsidR="00587962" w:rsidRPr="00B90D36">
        <w:rPr>
          <w:b/>
          <w:color w:val="000000"/>
          <w:sz w:val="28"/>
          <w:szCs w:val="28"/>
        </w:rPr>
        <w:t xml:space="preserve">. Условия оплаты труда директора техникума и его </w:t>
      </w:r>
      <w:r w:rsidR="00E05B27" w:rsidRPr="00B90D36">
        <w:rPr>
          <w:b/>
          <w:color w:val="000000"/>
          <w:sz w:val="28"/>
          <w:szCs w:val="28"/>
        </w:rPr>
        <w:t>з</w:t>
      </w:r>
      <w:r w:rsidR="00587962" w:rsidRPr="00B90D36">
        <w:rPr>
          <w:b/>
          <w:color w:val="000000"/>
          <w:sz w:val="28"/>
          <w:szCs w:val="28"/>
        </w:rPr>
        <w:t>аместителей</w:t>
      </w:r>
      <w:r w:rsidR="00A975D9">
        <w:rPr>
          <w:b/>
          <w:color w:val="000000"/>
          <w:sz w:val="28"/>
          <w:szCs w:val="28"/>
        </w:rPr>
        <w:t>.</w:t>
      </w:r>
      <w:r w:rsidR="00B90D36">
        <w:rPr>
          <w:b/>
          <w:color w:val="000000"/>
          <w:sz w:val="28"/>
          <w:szCs w:val="28"/>
        </w:rPr>
        <w:t xml:space="preserve"> </w:t>
      </w:r>
    </w:p>
    <w:p w14:paraId="4C73F534" w14:textId="0C69C32F" w:rsidR="00587962" w:rsidRPr="00195FEC" w:rsidRDefault="00F0236D" w:rsidP="00B451D6">
      <w:pPr>
        <w:ind w:firstLine="709"/>
        <w:jc w:val="both"/>
        <w:rPr>
          <w:color w:val="000000"/>
        </w:rPr>
      </w:pPr>
      <w:r w:rsidRPr="00B451D6">
        <w:rPr>
          <w:color w:val="000000"/>
        </w:rPr>
        <w:t>8</w:t>
      </w:r>
      <w:r w:rsidR="00587962" w:rsidRPr="00B451D6">
        <w:rPr>
          <w:color w:val="000000"/>
        </w:rPr>
        <w:t>.</w:t>
      </w:r>
      <w:r w:rsidR="00587962" w:rsidRPr="00C62D35">
        <w:rPr>
          <w:color w:val="000000"/>
        </w:rPr>
        <w:t>1.</w:t>
      </w:r>
      <w:r w:rsidR="002D6532">
        <w:rPr>
          <w:color w:val="000000"/>
        </w:rPr>
        <w:t xml:space="preserve"> </w:t>
      </w:r>
      <w:r w:rsidR="00587962" w:rsidRPr="00195FEC">
        <w:rPr>
          <w:color w:val="000000"/>
        </w:rPr>
        <w:t>Заработная плата директора техникума</w:t>
      </w:r>
      <w:r w:rsidR="00CE428B">
        <w:rPr>
          <w:color w:val="000000"/>
        </w:rPr>
        <w:t xml:space="preserve">, его заместителей </w:t>
      </w:r>
      <w:r w:rsidR="00587962" w:rsidRPr="00195FEC">
        <w:rPr>
          <w:color w:val="000000"/>
        </w:rPr>
        <w:t>состоит из:</w:t>
      </w:r>
    </w:p>
    <w:p w14:paraId="1792A2F6" w14:textId="77777777" w:rsidR="00587962" w:rsidRPr="00195FEC" w:rsidRDefault="00587962" w:rsidP="00B451D6">
      <w:pPr>
        <w:ind w:firstLine="709"/>
        <w:jc w:val="both"/>
        <w:rPr>
          <w:color w:val="000000"/>
        </w:rPr>
      </w:pPr>
      <w:r w:rsidRPr="00195FEC">
        <w:rPr>
          <w:color w:val="000000"/>
        </w:rPr>
        <w:t>- должностного оклада;</w:t>
      </w:r>
    </w:p>
    <w:p w14:paraId="6F826D63" w14:textId="77777777" w:rsidR="00587962" w:rsidRPr="00195FEC" w:rsidRDefault="00CE428B" w:rsidP="00B451D6">
      <w:pPr>
        <w:ind w:firstLine="709"/>
        <w:jc w:val="both"/>
        <w:rPr>
          <w:color w:val="000000"/>
        </w:rPr>
      </w:pPr>
      <w:r>
        <w:rPr>
          <w:color w:val="000000"/>
        </w:rPr>
        <w:t xml:space="preserve">- </w:t>
      </w:r>
      <w:r w:rsidR="00587962" w:rsidRPr="00195FEC">
        <w:rPr>
          <w:color w:val="000000"/>
        </w:rPr>
        <w:t>выплат</w:t>
      </w:r>
      <w:r>
        <w:rPr>
          <w:color w:val="000000"/>
        </w:rPr>
        <w:t xml:space="preserve"> компенсационного характера</w:t>
      </w:r>
      <w:r w:rsidR="00587962" w:rsidRPr="00195FEC">
        <w:rPr>
          <w:color w:val="000000"/>
        </w:rPr>
        <w:t>;</w:t>
      </w:r>
    </w:p>
    <w:p w14:paraId="79AB6DBE" w14:textId="77777777" w:rsidR="00587962" w:rsidRPr="00195FEC" w:rsidRDefault="00587962" w:rsidP="00B451D6">
      <w:pPr>
        <w:ind w:firstLine="709"/>
        <w:jc w:val="both"/>
        <w:rPr>
          <w:color w:val="000000"/>
        </w:rPr>
      </w:pPr>
      <w:r w:rsidRPr="00195FEC">
        <w:rPr>
          <w:color w:val="000000"/>
        </w:rPr>
        <w:t xml:space="preserve">- </w:t>
      </w:r>
      <w:r w:rsidR="00CE428B">
        <w:rPr>
          <w:color w:val="000000"/>
        </w:rPr>
        <w:t>в</w:t>
      </w:r>
      <w:r w:rsidRPr="00195FEC">
        <w:rPr>
          <w:color w:val="000000"/>
        </w:rPr>
        <w:t>ыплат</w:t>
      </w:r>
      <w:r w:rsidR="00CE428B">
        <w:rPr>
          <w:color w:val="000000"/>
        </w:rPr>
        <w:t xml:space="preserve"> стимулирующего характера</w:t>
      </w:r>
      <w:r w:rsidRPr="00195FEC">
        <w:rPr>
          <w:color w:val="000000"/>
        </w:rPr>
        <w:t>.</w:t>
      </w:r>
    </w:p>
    <w:p w14:paraId="409DF8C0" w14:textId="77777777" w:rsidR="00587962" w:rsidRPr="00195FEC" w:rsidRDefault="00587962" w:rsidP="00B451D6">
      <w:pPr>
        <w:ind w:firstLine="709"/>
        <w:jc w:val="both"/>
        <w:rPr>
          <w:color w:val="000000"/>
        </w:rPr>
      </w:pPr>
      <w:r w:rsidRPr="00195FEC">
        <w:rPr>
          <w:color w:val="000000"/>
        </w:rPr>
        <w:t>Должностной оклад директора техникума</w:t>
      </w:r>
      <w:r w:rsidR="00CE428B">
        <w:rPr>
          <w:color w:val="000000"/>
        </w:rPr>
        <w:t>, определяемый трудовым договором</w:t>
      </w:r>
      <w:r w:rsidR="00275C66">
        <w:rPr>
          <w:color w:val="000000"/>
        </w:rPr>
        <w:t>, устанавливается в кратном отношении к средней заработной плате работников, которые относятся к основному персоналу техникума, и составляет до трех размеров указанной средней заработной платы</w:t>
      </w:r>
      <w:r w:rsidRPr="00195FEC">
        <w:rPr>
          <w:color w:val="000000"/>
        </w:rPr>
        <w:t>.</w:t>
      </w:r>
    </w:p>
    <w:p w14:paraId="075CB8CB" w14:textId="2FD69BA8" w:rsidR="00587962" w:rsidRPr="00195FEC" w:rsidRDefault="00587962" w:rsidP="00B451D6">
      <w:pPr>
        <w:ind w:firstLine="709"/>
        <w:jc w:val="both"/>
        <w:rPr>
          <w:color w:val="000000"/>
        </w:rPr>
      </w:pPr>
      <w:r w:rsidRPr="00195FEC">
        <w:rPr>
          <w:color w:val="000000"/>
        </w:rPr>
        <w:t xml:space="preserve">Должностные оклады заместителей директора </w:t>
      </w:r>
      <w:r w:rsidR="00B451D6">
        <w:rPr>
          <w:color w:val="000000"/>
        </w:rPr>
        <w:t xml:space="preserve">техникума </w:t>
      </w:r>
      <w:r w:rsidRPr="00195FEC">
        <w:rPr>
          <w:color w:val="000000"/>
        </w:rPr>
        <w:t>устанавливаются на 10-30</w:t>
      </w:r>
      <w:r w:rsidR="003A3E44">
        <w:rPr>
          <w:color w:val="000000"/>
        </w:rPr>
        <w:t xml:space="preserve"> </w:t>
      </w:r>
      <w:proofErr w:type="gramStart"/>
      <w:r w:rsidRPr="00195FEC">
        <w:rPr>
          <w:color w:val="000000"/>
        </w:rPr>
        <w:t xml:space="preserve">% </w:t>
      </w:r>
      <w:r w:rsidR="00A975D9">
        <w:rPr>
          <w:color w:val="000000"/>
        </w:rPr>
        <w:t xml:space="preserve"> </w:t>
      </w:r>
      <w:r w:rsidRPr="00195FEC">
        <w:rPr>
          <w:color w:val="000000"/>
        </w:rPr>
        <w:t>ниже</w:t>
      </w:r>
      <w:proofErr w:type="gramEnd"/>
      <w:r w:rsidRPr="00195FEC">
        <w:rPr>
          <w:color w:val="000000"/>
        </w:rPr>
        <w:t xml:space="preserve"> должностного оклада директора техникума.</w:t>
      </w:r>
    </w:p>
    <w:p w14:paraId="0B29EB76" w14:textId="77777777" w:rsidR="00B451D6" w:rsidRDefault="00B451D6" w:rsidP="00B451D6">
      <w:pPr>
        <w:autoSpaceDE w:val="0"/>
        <w:autoSpaceDN w:val="0"/>
        <w:adjustRightInd w:val="0"/>
        <w:ind w:firstLine="709"/>
        <w:jc w:val="both"/>
        <w:outlineLvl w:val="2"/>
      </w:pPr>
      <w:r>
        <w:t>8.2. К основному персоналу учреждения относятся работники, непосредственно обеспечивающие выполнение основных функций, для реализации которых создано учреждение.</w:t>
      </w:r>
    </w:p>
    <w:p w14:paraId="623ACBAE" w14:textId="77777777" w:rsidR="00B451D6" w:rsidRDefault="00B451D6" w:rsidP="00B451D6">
      <w:pPr>
        <w:autoSpaceDE w:val="0"/>
        <w:autoSpaceDN w:val="0"/>
        <w:adjustRightInd w:val="0"/>
        <w:ind w:firstLine="709"/>
        <w:jc w:val="both"/>
        <w:outlineLvl w:val="2"/>
      </w:pPr>
      <w:r>
        <w:t>Перечни должностей и профессий работников техникума, которые относятся к основному персоналу по виду экономической деятельности «Образование», утверждаются Правительством Курской области по представлению комитета образования и науки Курской области.</w:t>
      </w:r>
    </w:p>
    <w:p w14:paraId="04A4CCCC" w14:textId="77777777" w:rsidR="00B451D6" w:rsidRDefault="00B451D6" w:rsidP="00B451D6">
      <w:pPr>
        <w:autoSpaceDE w:val="0"/>
        <w:autoSpaceDN w:val="0"/>
        <w:adjustRightInd w:val="0"/>
        <w:ind w:firstLine="709"/>
        <w:jc w:val="both"/>
        <w:outlineLvl w:val="2"/>
      </w:pPr>
      <w:r>
        <w:t>8.3. Порядок исчисления размера средней заработной платы для определения размера должностного оклада директора техникума утверждается Правительством Курской области.</w:t>
      </w:r>
    </w:p>
    <w:p w14:paraId="415167E1" w14:textId="77777777" w:rsidR="00B451D6" w:rsidRDefault="00B451D6" w:rsidP="00B451D6">
      <w:pPr>
        <w:autoSpaceDE w:val="0"/>
        <w:autoSpaceDN w:val="0"/>
        <w:adjustRightInd w:val="0"/>
        <w:ind w:firstLine="709"/>
        <w:jc w:val="both"/>
        <w:outlineLvl w:val="2"/>
      </w:pPr>
      <w:r>
        <w:t>8.4. Выплаты компенсационного и стимулирующего характера устанавливаются для директора техникума, заместителей директора техникума и главного бухгалтера техникума в процентах к должностным окладам или в абсолютных размерах, если иное не установлено действующим законодательством.</w:t>
      </w:r>
    </w:p>
    <w:p w14:paraId="6B0AFE4C" w14:textId="77777777" w:rsidR="00B451D6" w:rsidRDefault="00B451D6" w:rsidP="00B451D6">
      <w:pPr>
        <w:autoSpaceDE w:val="0"/>
        <w:autoSpaceDN w:val="0"/>
        <w:adjustRightInd w:val="0"/>
        <w:ind w:firstLine="709"/>
        <w:jc w:val="both"/>
        <w:outlineLvl w:val="2"/>
      </w:pPr>
      <w:r>
        <w:t>8.5. Директору техникума выплаты стимулирующего и компенсационного характера устанавливаются комитетом образования и науки Курской области. Заместителям директора техникума и главному бухгалтеру техникума выплаты стимулирующего и компенсационного характера устанавливаются директором техникума.</w:t>
      </w:r>
    </w:p>
    <w:p w14:paraId="1FCAA877" w14:textId="77777777" w:rsidR="00B451D6" w:rsidRDefault="00A101BA" w:rsidP="00B451D6">
      <w:pPr>
        <w:autoSpaceDE w:val="0"/>
        <w:autoSpaceDN w:val="0"/>
        <w:adjustRightInd w:val="0"/>
        <w:ind w:firstLine="709"/>
        <w:jc w:val="both"/>
        <w:outlineLvl w:val="2"/>
      </w:pPr>
      <w:r>
        <w:lastRenderedPageBreak/>
        <w:t>8.</w:t>
      </w:r>
      <w:r w:rsidRPr="00A101BA">
        <w:t>6</w:t>
      </w:r>
      <w:r w:rsidR="00B451D6">
        <w:t>. Премирование директора техникума осуществляется с учетом результатов деятельности техникума в соответствии с целевыми показателями эффективности работы техникума, установленными комитетом образования и науки Курской области.</w:t>
      </w:r>
    </w:p>
    <w:p w14:paraId="3CADA4A3" w14:textId="77777777" w:rsidR="00B451D6" w:rsidRDefault="00B451D6" w:rsidP="00A101BA">
      <w:pPr>
        <w:autoSpaceDE w:val="0"/>
        <w:autoSpaceDN w:val="0"/>
        <w:adjustRightInd w:val="0"/>
        <w:ind w:firstLine="709"/>
        <w:jc w:val="both"/>
        <w:outlineLvl w:val="2"/>
      </w:pPr>
      <w:r>
        <w:t>8.</w:t>
      </w:r>
      <w:r w:rsidR="00A101BA" w:rsidRPr="00A101BA">
        <w:t>7</w:t>
      </w:r>
      <w:r>
        <w:t xml:space="preserve">. Выплаты стимулирующего характера директору техникума осуществляются за счет </w:t>
      </w:r>
      <w:r w:rsidR="00A101BA">
        <w:t>средств областного бюджета</w:t>
      </w:r>
      <w:r>
        <w:t>, предусмотренных на оплату труда работников техникума, на основании приказа комитета образования и науки Курской области.</w:t>
      </w:r>
    </w:p>
    <w:p w14:paraId="6C91DF06" w14:textId="77777777" w:rsidR="00A101BA" w:rsidRPr="00A101BA" w:rsidRDefault="00A101BA" w:rsidP="00A101BA">
      <w:pPr>
        <w:ind w:firstLine="709"/>
        <w:jc w:val="both"/>
        <w:rPr>
          <w:color w:val="000000"/>
        </w:rPr>
      </w:pPr>
      <w:r w:rsidRPr="00A101BA">
        <w:rPr>
          <w:color w:val="000000"/>
        </w:rPr>
        <w:t>8.8. Выплаты стимулирующего характера и премий директору техникума устанавливаются</w:t>
      </w:r>
      <w:r>
        <w:rPr>
          <w:color w:val="000000"/>
        </w:rPr>
        <w:t xml:space="preserve"> комитетом образования и науки Курской области</w:t>
      </w:r>
      <w:r w:rsidRPr="00A101BA">
        <w:rPr>
          <w:color w:val="000000"/>
        </w:rPr>
        <w:t xml:space="preserve">. </w:t>
      </w:r>
    </w:p>
    <w:p w14:paraId="3325D2E8" w14:textId="684F3C71" w:rsidR="00A101BA" w:rsidRPr="00A101BA" w:rsidRDefault="00A101BA" w:rsidP="00A101BA">
      <w:pPr>
        <w:ind w:firstLine="709"/>
        <w:jc w:val="both"/>
        <w:rPr>
          <w:color w:val="000000"/>
        </w:rPr>
      </w:pPr>
      <w:r w:rsidRPr="00A101BA">
        <w:rPr>
          <w:color w:val="000000"/>
        </w:rPr>
        <w:t>Выплаты стимулирующего и компенсационного характера заместителям директора</w:t>
      </w:r>
      <w:r>
        <w:rPr>
          <w:color w:val="000000"/>
        </w:rPr>
        <w:t xml:space="preserve"> техникума</w:t>
      </w:r>
      <w:r w:rsidRPr="00A101BA">
        <w:rPr>
          <w:color w:val="000000"/>
        </w:rPr>
        <w:t xml:space="preserve"> и главному бухгалтеру</w:t>
      </w:r>
      <w:r>
        <w:rPr>
          <w:color w:val="000000"/>
        </w:rPr>
        <w:t xml:space="preserve"> техникума</w:t>
      </w:r>
      <w:r w:rsidRPr="00A101BA">
        <w:rPr>
          <w:color w:val="000000"/>
        </w:rPr>
        <w:t xml:space="preserve"> устанавливает директор техникума в соответствии с разделами </w:t>
      </w:r>
      <w:r>
        <w:rPr>
          <w:color w:val="000000"/>
        </w:rPr>
        <w:t>«9</w:t>
      </w:r>
      <w:r w:rsidRPr="00A101BA">
        <w:rPr>
          <w:color w:val="000000"/>
        </w:rPr>
        <w:t>»</w:t>
      </w:r>
      <w:r>
        <w:rPr>
          <w:color w:val="000000"/>
        </w:rPr>
        <w:t xml:space="preserve"> и «</w:t>
      </w:r>
      <w:r w:rsidR="00C57B8C">
        <w:rPr>
          <w:color w:val="000000"/>
        </w:rPr>
        <w:t>10</w:t>
      </w:r>
      <w:r w:rsidR="00C57B8C" w:rsidRPr="00A101BA">
        <w:rPr>
          <w:color w:val="000000"/>
        </w:rPr>
        <w:t>» настоящего</w:t>
      </w:r>
      <w:r w:rsidRPr="00A101BA">
        <w:rPr>
          <w:color w:val="000000"/>
        </w:rPr>
        <w:t xml:space="preserve"> положения.</w:t>
      </w:r>
    </w:p>
    <w:p w14:paraId="4D18CD25" w14:textId="77777777" w:rsidR="00A101BA" w:rsidRDefault="00A101BA" w:rsidP="00A101BA">
      <w:pPr>
        <w:ind w:firstLine="709"/>
        <w:jc w:val="both"/>
        <w:rPr>
          <w:color w:val="000000"/>
        </w:rPr>
      </w:pPr>
      <w:r w:rsidRPr="00A101BA">
        <w:rPr>
          <w:color w:val="000000"/>
        </w:rPr>
        <w:t>Дополнительно по решению директора техникума заместителям директора</w:t>
      </w:r>
      <w:r>
        <w:rPr>
          <w:color w:val="000000"/>
        </w:rPr>
        <w:t xml:space="preserve"> техникума</w:t>
      </w:r>
      <w:r w:rsidRPr="00A101BA">
        <w:rPr>
          <w:color w:val="000000"/>
        </w:rPr>
        <w:t xml:space="preserve"> и главному бухгалтеру </w:t>
      </w:r>
      <w:r>
        <w:rPr>
          <w:color w:val="000000"/>
        </w:rPr>
        <w:t xml:space="preserve">техникума </w:t>
      </w:r>
      <w:r w:rsidR="001C02DF">
        <w:rPr>
          <w:color w:val="000000"/>
          <w:spacing w:val="1"/>
        </w:rPr>
        <w:t>при наличии финансовых средств</w:t>
      </w:r>
      <w:r w:rsidR="001C02DF" w:rsidRPr="00A101BA">
        <w:rPr>
          <w:color w:val="000000"/>
        </w:rPr>
        <w:t xml:space="preserve"> </w:t>
      </w:r>
      <w:r w:rsidRPr="00A101BA">
        <w:rPr>
          <w:color w:val="000000"/>
        </w:rPr>
        <w:t>могут устанавливаться стимулирующие надбавки в виде повышающих коэффициентов:</w:t>
      </w:r>
    </w:p>
    <w:p w14:paraId="4B82ED7E" w14:textId="32B71907" w:rsidR="00151073" w:rsidRPr="00A101BA" w:rsidRDefault="00151073" w:rsidP="00A101BA">
      <w:pPr>
        <w:ind w:firstLine="709"/>
        <w:jc w:val="both"/>
        <w:rPr>
          <w:color w:val="000000"/>
        </w:rPr>
      </w:pPr>
      <w:r>
        <w:t>●</w:t>
      </w:r>
      <w:r w:rsidRPr="00195FEC">
        <w:t xml:space="preserve"> персональный </w:t>
      </w:r>
      <w:r>
        <w:t xml:space="preserve">(в размере до 5,0) </w:t>
      </w:r>
      <w:r w:rsidRPr="00195FEC">
        <w:t xml:space="preserve">– с учетом уровня его профессиональной подготовки, сложности и важности выполняемой работы, степени самостоятельности и </w:t>
      </w:r>
      <w:r w:rsidR="00C57B8C" w:rsidRPr="00195FEC">
        <w:t>ответственности при</w:t>
      </w:r>
      <w:r w:rsidRPr="00195FEC">
        <w:t xml:space="preserve"> </w:t>
      </w:r>
      <w:r w:rsidR="00C57B8C" w:rsidRPr="00195FEC">
        <w:t>выполнении поставленных</w:t>
      </w:r>
      <w:r w:rsidRPr="00195FEC">
        <w:t xml:space="preserve"> задач</w:t>
      </w:r>
      <w:r>
        <w:t>.</w:t>
      </w:r>
      <w:r w:rsidRPr="00195FEC">
        <w:t xml:space="preserve"> </w:t>
      </w:r>
      <w:r>
        <w:rPr>
          <w:color w:val="000000"/>
          <w:spacing w:val="1"/>
        </w:rPr>
        <w:t>Р</w:t>
      </w:r>
      <w:r w:rsidRPr="00195FEC">
        <w:rPr>
          <w:color w:val="000000"/>
          <w:spacing w:val="1"/>
        </w:rPr>
        <w:t>азмеры</w:t>
      </w:r>
      <w:r>
        <w:rPr>
          <w:color w:val="000000"/>
          <w:spacing w:val="1"/>
        </w:rPr>
        <w:t xml:space="preserve"> данного персонального повышающего коэффициента</w:t>
      </w:r>
      <w:r w:rsidRPr="00195FEC">
        <w:rPr>
          <w:color w:val="000000"/>
          <w:spacing w:val="1"/>
        </w:rPr>
        <w:t xml:space="preserve"> определяются </w:t>
      </w:r>
      <w:r>
        <w:rPr>
          <w:color w:val="000000"/>
        </w:rPr>
        <w:t>директором</w:t>
      </w:r>
      <w:r w:rsidR="00015B97">
        <w:rPr>
          <w:color w:val="000000"/>
        </w:rPr>
        <w:t xml:space="preserve"> техникума</w:t>
      </w:r>
      <w:r w:rsidRPr="00195FEC">
        <w:rPr>
          <w:color w:val="000000"/>
        </w:rPr>
        <w:t>.</w:t>
      </w:r>
    </w:p>
    <w:p w14:paraId="78DDC792" w14:textId="30E75F89" w:rsidR="00A101BA" w:rsidRPr="00A101BA" w:rsidRDefault="00A101BA" w:rsidP="00A101BA">
      <w:pPr>
        <w:shd w:val="clear" w:color="auto" w:fill="FFFFFF"/>
        <w:tabs>
          <w:tab w:val="left" w:pos="8820"/>
        </w:tabs>
        <w:ind w:firstLine="709"/>
        <w:jc w:val="both"/>
        <w:rPr>
          <w:color w:val="000000"/>
          <w:spacing w:val="1"/>
        </w:rPr>
      </w:pPr>
      <w:r w:rsidRPr="00A101BA">
        <w:rPr>
          <w:color w:val="000000"/>
          <w:spacing w:val="3"/>
        </w:rPr>
        <w:t xml:space="preserve">● </w:t>
      </w:r>
      <w:r w:rsidRPr="00A101BA">
        <w:rPr>
          <w:color w:val="000000"/>
        </w:rPr>
        <w:t xml:space="preserve">повышающий коэффициент </w:t>
      </w:r>
      <w:r>
        <w:rPr>
          <w:color w:val="000000"/>
        </w:rPr>
        <w:t>(</w:t>
      </w:r>
      <w:r>
        <w:rPr>
          <w:color w:val="000000"/>
          <w:spacing w:val="1"/>
        </w:rPr>
        <w:t>по одному из оснований)</w:t>
      </w:r>
      <w:r w:rsidRPr="00A101BA">
        <w:rPr>
          <w:color w:val="000000"/>
          <w:spacing w:val="1"/>
        </w:rPr>
        <w:t xml:space="preserve"> за ученую степень «Кандидат наук», «Доктор наук» или присвоение звани</w:t>
      </w:r>
      <w:r w:rsidR="00DD4C43">
        <w:rPr>
          <w:color w:val="000000"/>
          <w:spacing w:val="1"/>
        </w:rPr>
        <w:t xml:space="preserve">я «Заслуженный…», «Народный…» до </w:t>
      </w:r>
      <w:r w:rsidRPr="00A101BA">
        <w:rPr>
          <w:color w:val="000000"/>
          <w:spacing w:val="1"/>
        </w:rPr>
        <w:t>0,</w:t>
      </w:r>
      <w:r w:rsidR="00C57B8C">
        <w:rPr>
          <w:color w:val="000000"/>
          <w:spacing w:val="1"/>
        </w:rPr>
        <w:t>2</w:t>
      </w:r>
      <w:r w:rsidR="00C57B8C" w:rsidRPr="00A101BA">
        <w:rPr>
          <w:color w:val="000000"/>
          <w:spacing w:val="1"/>
        </w:rPr>
        <w:t>0; за</w:t>
      </w:r>
      <w:r w:rsidRPr="00A101BA">
        <w:rPr>
          <w:color w:val="000000"/>
          <w:spacing w:val="1"/>
        </w:rPr>
        <w:t xml:space="preserve"> </w:t>
      </w:r>
      <w:r w:rsidR="00C57B8C" w:rsidRPr="00A101BA">
        <w:rPr>
          <w:color w:val="000000"/>
          <w:spacing w:val="1"/>
        </w:rPr>
        <w:t>п</w:t>
      </w:r>
      <w:r w:rsidR="00C57B8C">
        <w:rPr>
          <w:color w:val="000000"/>
          <w:spacing w:val="1"/>
        </w:rPr>
        <w:t>рисвоение звания «</w:t>
      </w:r>
      <w:r w:rsidR="00DD4C43">
        <w:rPr>
          <w:color w:val="000000"/>
          <w:spacing w:val="1"/>
        </w:rPr>
        <w:t>Почетный…» до</w:t>
      </w:r>
      <w:r w:rsidRPr="00A101BA">
        <w:rPr>
          <w:color w:val="000000"/>
          <w:spacing w:val="1"/>
        </w:rPr>
        <w:t xml:space="preserve"> 0,20.</w:t>
      </w:r>
    </w:p>
    <w:p w14:paraId="6F3E3335" w14:textId="77777777" w:rsidR="00E944E0" w:rsidRDefault="00A101BA" w:rsidP="00A934FA">
      <w:pPr>
        <w:ind w:firstLine="709"/>
        <w:jc w:val="both"/>
        <w:rPr>
          <w:color w:val="000000"/>
        </w:rPr>
      </w:pPr>
      <w:r w:rsidRPr="00A101BA">
        <w:rPr>
          <w:color w:val="000000"/>
        </w:rPr>
        <w:t>8.9. Заместителям директора, главному бухгалтеру техникума</w:t>
      </w:r>
      <w:r w:rsidR="00C12B20">
        <w:rPr>
          <w:color w:val="000000"/>
        </w:rPr>
        <w:t xml:space="preserve"> могут выплачива</w:t>
      </w:r>
      <w:r w:rsidRPr="00A101BA">
        <w:rPr>
          <w:color w:val="000000"/>
        </w:rPr>
        <w:t>т</w:t>
      </w:r>
      <w:r w:rsidR="00C12B20">
        <w:rPr>
          <w:color w:val="000000"/>
        </w:rPr>
        <w:t>ь</w:t>
      </w:r>
      <w:r w:rsidRPr="00A101BA">
        <w:rPr>
          <w:color w:val="000000"/>
        </w:rPr>
        <w:t xml:space="preserve">ся премии, предусмотренные разделом </w:t>
      </w:r>
      <w:r w:rsidR="00595AFF">
        <w:rPr>
          <w:color w:val="000000"/>
        </w:rPr>
        <w:t>«10</w:t>
      </w:r>
      <w:r w:rsidRPr="00A101BA">
        <w:rPr>
          <w:color w:val="000000"/>
        </w:rPr>
        <w:t>» настоящего положения.</w:t>
      </w:r>
    </w:p>
    <w:p w14:paraId="403F6C2B" w14:textId="77777777" w:rsidR="003A3E44" w:rsidRDefault="00B451D6" w:rsidP="007A7B78">
      <w:pPr>
        <w:jc w:val="center"/>
        <w:rPr>
          <w:b/>
          <w:color w:val="000000"/>
          <w:sz w:val="28"/>
          <w:szCs w:val="28"/>
        </w:rPr>
      </w:pPr>
      <w:r>
        <w:rPr>
          <w:b/>
          <w:color w:val="000000"/>
          <w:sz w:val="28"/>
          <w:szCs w:val="28"/>
        </w:rPr>
        <w:t>9</w:t>
      </w:r>
      <w:r w:rsidR="00445B9D" w:rsidRPr="00EB4FDB">
        <w:rPr>
          <w:b/>
          <w:color w:val="000000"/>
          <w:sz w:val="28"/>
          <w:szCs w:val="28"/>
        </w:rPr>
        <w:t>.</w:t>
      </w:r>
      <w:r w:rsidR="003A3E44">
        <w:rPr>
          <w:b/>
          <w:color w:val="000000"/>
          <w:sz w:val="28"/>
          <w:szCs w:val="28"/>
        </w:rPr>
        <w:t xml:space="preserve"> </w:t>
      </w:r>
      <w:r w:rsidR="00445B9D" w:rsidRPr="00EB4FDB">
        <w:rPr>
          <w:b/>
          <w:color w:val="000000"/>
          <w:sz w:val="28"/>
          <w:szCs w:val="28"/>
        </w:rPr>
        <w:t xml:space="preserve">Порядок и условия установления выплат </w:t>
      </w:r>
    </w:p>
    <w:p w14:paraId="5C258775" w14:textId="77777777" w:rsidR="00445B9D" w:rsidRPr="00DE6A4B" w:rsidRDefault="00BF0310" w:rsidP="00DE6A4B">
      <w:pPr>
        <w:jc w:val="center"/>
        <w:rPr>
          <w:b/>
          <w:color w:val="000000"/>
          <w:sz w:val="28"/>
          <w:szCs w:val="28"/>
        </w:rPr>
      </w:pPr>
      <w:r>
        <w:rPr>
          <w:b/>
          <w:color w:val="000000"/>
          <w:sz w:val="28"/>
          <w:szCs w:val="28"/>
        </w:rPr>
        <w:t>компенсационного характера</w:t>
      </w:r>
    </w:p>
    <w:p w14:paraId="26CA8B8A" w14:textId="77777777" w:rsidR="00A207D1" w:rsidRPr="00F67191" w:rsidRDefault="00B61626" w:rsidP="00A934FA">
      <w:pPr>
        <w:autoSpaceDE w:val="0"/>
        <w:autoSpaceDN w:val="0"/>
        <w:adjustRightInd w:val="0"/>
        <w:ind w:firstLine="709"/>
        <w:jc w:val="both"/>
        <w:outlineLvl w:val="1"/>
      </w:pPr>
      <w:r>
        <w:rPr>
          <w:color w:val="000000"/>
        </w:rPr>
        <w:t>9</w:t>
      </w:r>
      <w:r w:rsidR="00445B9D" w:rsidRPr="00C62D35">
        <w:rPr>
          <w:color w:val="000000"/>
        </w:rPr>
        <w:t>.1.</w:t>
      </w:r>
      <w:r w:rsidR="00445B9D" w:rsidRPr="00195FEC">
        <w:rPr>
          <w:color w:val="000000"/>
        </w:rPr>
        <w:t xml:space="preserve"> </w:t>
      </w:r>
      <w:r w:rsidR="00967986">
        <w:rPr>
          <w:color w:val="000000"/>
        </w:rPr>
        <w:t xml:space="preserve">Оплата труда работников техникума, занятых на тяжелых работах, </w:t>
      </w:r>
      <w:r w:rsidR="00967986">
        <w:t xml:space="preserve">работах с вредными, опасными и иными особыми условиями труда, производится в повышенном размере. В этих целях в соответствии с </w:t>
      </w:r>
      <w:hyperlink r:id="rId12" w:history="1">
        <w:r w:rsidR="00967986" w:rsidRPr="00967986">
          <w:t>перечнем</w:t>
        </w:r>
      </w:hyperlink>
      <w:r w:rsidR="00967986">
        <w:t xml:space="preserve"> видов выплат компенсационного характера в областных государственных учреждениях, утвержденным постановлением Правительства Курской области от 28.03.2008 г. № 45 «Об утверждении перечня видов выплат компенсационного характера в областных государственных учреждениях и разъяснения о порядке установления выплат компенсационного характера в областных государственных учреждениях», работникам могут быть осуществлены следующие выплаты компенсационного характера, в следующих размерах:</w:t>
      </w:r>
    </w:p>
    <w:tbl>
      <w:tblPr>
        <w:tblStyle w:val="a5"/>
        <w:tblW w:w="10201" w:type="dxa"/>
        <w:tblLook w:val="04A0" w:firstRow="1" w:lastRow="0" w:firstColumn="1" w:lastColumn="0" w:noHBand="0" w:noVBand="1"/>
      </w:tblPr>
      <w:tblGrid>
        <w:gridCol w:w="959"/>
        <w:gridCol w:w="3544"/>
        <w:gridCol w:w="3118"/>
        <w:gridCol w:w="2580"/>
      </w:tblGrid>
      <w:tr w:rsidR="00544E4A" w:rsidRPr="00544E4A" w14:paraId="1ED1B416" w14:textId="77777777" w:rsidTr="008738C6">
        <w:tc>
          <w:tcPr>
            <w:tcW w:w="959" w:type="dxa"/>
          </w:tcPr>
          <w:p w14:paraId="43580686" w14:textId="77777777" w:rsidR="00544E4A" w:rsidRPr="00544E4A" w:rsidRDefault="00544E4A" w:rsidP="00544E4A">
            <w:pPr>
              <w:jc w:val="center"/>
              <w:rPr>
                <w:b/>
                <w:color w:val="000000"/>
              </w:rPr>
            </w:pPr>
            <w:r w:rsidRPr="00544E4A">
              <w:rPr>
                <w:b/>
                <w:color w:val="000000"/>
              </w:rPr>
              <w:t>№</w:t>
            </w:r>
          </w:p>
          <w:p w14:paraId="22FF10E8" w14:textId="77777777" w:rsidR="00544E4A" w:rsidRPr="00544E4A" w:rsidRDefault="00544E4A" w:rsidP="00544E4A">
            <w:pPr>
              <w:jc w:val="center"/>
              <w:rPr>
                <w:b/>
                <w:color w:val="000000"/>
              </w:rPr>
            </w:pPr>
            <w:r w:rsidRPr="00544E4A">
              <w:rPr>
                <w:b/>
                <w:color w:val="000000"/>
              </w:rPr>
              <w:t>п/п</w:t>
            </w:r>
          </w:p>
        </w:tc>
        <w:tc>
          <w:tcPr>
            <w:tcW w:w="3544" w:type="dxa"/>
          </w:tcPr>
          <w:p w14:paraId="2E386009" w14:textId="7FC52561" w:rsidR="00544E4A" w:rsidRPr="0083625D" w:rsidRDefault="00544E4A" w:rsidP="00544E4A">
            <w:pPr>
              <w:jc w:val="center"/>
              <w:rPr>
                <w:b/>
                <w:color w:val="000000"/>
                <w:sz w:val="22"/>
                <w:szCs w:val="22"/>
              </w:rPr>
            </w:pPr>
            <w:r w:rsidRPr="0083625D">
              <w:rPr>
                <w:b/>
                <w:color w:val="000000"/>
                <w:sz w:val="22"/>
                <w:szCs w:val="22"/>
              </w:rPr>
              <w:t xml:space="preserve">Вид </w:t>
            </w:r>
            <w:r w:rsidR="00C57B8C" w:rsidRPr="0083625D">
              <w:rPr>
                <w:b/>
                <w:color w:val="000000"/>
                <w:sz w:val="22"/>
                <w:szCs w:val="22"/>
              </w:rPr>
              <w:t xml:space="preserve">выплат </w:t>
            </w:r>
            <w:proofErr w:type="gramStart"/>
            <w:r w:rsidR="00C57B8C" w:rsidRPr="0083625D">
              <w:rPr>
                <w:b/>
                <w:color w:val="000000"/>
                <w:sz w:val="22"/>
                <w:szCs w:val="22"/>
              </w:rPr>
              <w:t>компенсационного</w:t>
            </w:r>
            <w:r w:rsidRPr="0083625D">
              <w:rPr>
                <w:b/>
                <w:color w:val="000000"/>
                <w:sz w:val="22"/>
                <w:szCs w:val="22"/>
              </w:rPr>
              <w:t xml:space="preserve">  характера</w:t>
            </w:r>
            <w:proofErr w:type="gramEnd"/>
          </w:p>
        </w:tc>
        <w:tc>
          <w:tcPr>
            <w:tcW w:w="3118" w:type="dxa"/>
          </w:tcPr>
          <w:p w14:paraId="43C9053F" w14:textId="77777777" w:rsidR="00544E4A" w:rsidRPr="0083625D" w:rsidRDefault="00544E4A" w:rsidP="00544E4A">
            <w:pPr>
              <w:jc w:val="center"/>
              <w:rPr>
                <w:b/>
                <w:color w:val="000000"/>
                <w:sz w:val="22"/>
                <w:szCs w:val="22"/>
              </w:rPr>
            </w:pPr>
            <w:r w:rsidRPr="0083625D">
              <w:rPr>
                <w:b/>
                <w:color w:val="000000"/>
                <w:sz w:val="22"/>
                <w:szCs w:val="22"/>
              </w:rPr>
              <w:t>Показатели</w:t>
            </w:r>
          </w:p>
        </w:tc>
        <w:tc>
          <w:tcPr>
            <w:tcW w:w="2580" w:type="dxa"/>
          </w:tcPr>
          <w:p w14:paraId="11DB22C6" w14:textId="77777777" w:rsidR="00544E4A" w:rsidRPr="00544E4A" w:rsidRDefault="00544E4A" w:rsidP="00544E4A">
            <w:pPr>
              <w:jc w:val="center"/>
              <w:rPr>
                <w:b/>
                <w:color w:val="000000"/>
              </w:rPr>
            </w:pPr>
            <w:r w:rsidRPr="00544E4A">
              <w:rPr>
                <w:b/>
                <w:color w:val="000000"/>
              </w:rPr>
              <w:t xml:space="preserve">Размер выплат в % отношении </w:t>
            </w:r>
            <w:proofErr w:type="gramStart"/>
            <w:r w:rsidRPr="00544E4A">
              <w:rPr>
                <w:b/>
                <w:color w:val="000000"/>
              </w:rPr>
              <w:t>к  окладу</w:t>
            </w:r>
            <w:proofErr w:type="gramEnd"/>
          </w:p>
        </w:tc>
      </w:tr>
      <w:tr w:rsidR="00544E4A" w14:paraId="2BD1F8EB" w14:textId="77777777" w:rsidTr="008738C6">
        <w:tc>
          <w:tcPr>
            <w:tcW w:w="959" w:type="dxa"/>
          </w:tcPr>
          <w:p w14:paraId="6DF685A2" w14:textId="77777777" w:rsidR="00544E4A" w:rsidRDefault="00544E4A" w:rsidP="00445B9D">
            <w:pPr>
              <w:jc w:val="both"/>
              <w:rPr>
                <w:color w:val="000000"/>
              </w:rPr>
            </w:pPr>
            <w:r>
              <w:rPr>
                <w:color w:val="000000"/>
              </w:rPr>
              <w:t>1.</w:t>
            </w:r>
          </w:p>
        </w:tc>
        <w:tc>
          <w:tcPr>
            <w:tcW w:w="3544" w:type="dxa"/>
          </w:tcPr>
          <w:p w14:paraId="2571894C" w14:textId="77777777" w:rsidR="00544E4A" w:rsidRPr="0083625D" w:rsidRDefault="00544E4A" w:rsidP="0083625D">
            <w:pPr>
              <w:rPr>
                <w:color w:val="000000"/>
                <w:sz w:val="22"/>
                <w:szCs w:val="22"/>
              </w:rPr>
            </w:pPr>
            <w:r w:rsidRPr="0083625D">
              <w:rPr>
                <w:color w:val="000000"/>
                <w:sz w:val="22"/>
                <w:szCs w:val="22"/>
              </w:rPr>
              <w:t xml:space="preserve">Доплата за совмещение </w:t>
            </w:r>
            <w:proofErr w:type="gramStart"/>
            <w:r w:rsidRPr="0083625D">
              <w:rPr>
                <w:color w:val="000000"/>
                <w:sz w:val="22"/>
                <w:szCs w:val="22"/>
              </w:rPr>
              <w:t>профессий  (</w:t>
            </w:r>
            <w:proofErr w:type="gramEnd"/>
            <w:r w:rsidRPr="0083625D">
              <w:rPr>
                <w:color w:val="000000"/>
                <w:sz w:val="22"/>
                <w:szCs w:val="22"/>
              </w:rPr>
              <w:t>должностей)</w:t>
            </w:r>
          </w:p>
        </w:tc>
        <w:tc>
          <w:tcPr>
            <w:tcW w:w="3118" w:type="dxa"/>
          </w:tcPr>
          <w:p w14:paraId="0FACDC63" w14:textId="77777777" w:rsidR="00544E4A" w:rsidRPr="0083625D" w:rsidRDefault="00544E4A" w:rsidP="00445B9D">
            <w:pPr>
              <w:jc w:val="both"/>
              <w:rPr>
                <w:color w:val="000000"/>
                <w:sz w:val="22"/>
                <w:szCs w:val="22"/>
              </w:rPr>
            </w:pPr>
          </w:p>
        </w:tc>
        <w:tc>
          <w:tcPr>
            <w:tcW w:w="2580" w:type="dxa"/>
          </w:tcPr>
          <w:p w14:paraId="758F8925" w14:textId="77777777" w:rsidR="00544E4A" w:rsidRPr="0083625D" w:rsidRDefault="00544E4A" w:rsidP="00544E4A">
            <w:pPr>
              <w:jc w:val="center"/>
              <w:rPr>
                <w:sz w:val="22"/>
                <w:szCs w:val="22"/>
              </w:rPr>
            </w:pPr>
            <w:r w:rsidRPr="0083625D">
              <w:rPr>
                <w:sz w:val="22"/>
                <w:szCs w:val="22"/>
              </w:rPr>
              <w:t>по соглашению</w:t>
            </w:r>
          </w:p>
          <w:p w14:paraId="1E8D3FB6" w14:textId="77777777" w:rsidR="00544E4A" w:rsidRPr="0083625D" w:rsidRDefault="00544E4A" w:rsidP="00544E4A">
            <w:pPr>
              <w:jc w:val="center"/>
              <w:rPr>
                <w:sz w:val="22"/>
                <w:szCs w:val="22"/>
              </w:rPr>
            </w:pPr>
            <w:r w:rsidRPr="0083625D">
              <w:rPr>
                <w:sz w:val="22"/>
                <w:szCs w:val="22"/>
              </w:rPr>
              <w:t>сторон</w:t>
            </w:r>
          </w:p>
        </w:tc>
      </w:tr>
      <w:tr w:rsidR="00544E4A" w14:paraId="6E2BAD58" w14:textId="77777777" w:rsidTr="008738C6">
        <w:tc>
          <w:tcPr>
            <w:tcW w:w="959" w:type="dxa"/>
          </w:tcPr>
          <w:p w14:paraId="31471402" w14:textId="77777777" w:rsidR="00544E4A" w:rsidRDefault="00544E4A" w:rsidP="00445B9D">
            <w:pPr>
              <w:jc w:val="both"/>
              <w:rPr>
                <w:color w:val="000000"/>
              </w:rPr>
            </w:pPr>
            <w:r>
              <w:rPr>
                <w:color w:val="000000"/>
              </w:rPr>
              <w:t>2.</w:t>
            </w:r>
          </w:p>
        </w:tc>
        <w:tc>
          <w:tcPr>
            <w:tcW w:w="3544" w:type="dxa"/>
          </w:tcPr>
          <w:p w14:paraId="0ED752E4" w14:textId="77777777" w:rsidR="00544E4A" w:rsidRPr="0083625D" w:rsidRDefault="00544E4A" w:rsidP="0083625D">
            <w:pPr>
              <w:rPr>
                <w:sz w:val="22"/>
                <w:szCs w:val="22"/>
              </w:rPr>
            </w:pPr>
            <w:r w:rsidRPr="0083625D">
              <w:rPr>
                <w:color w:val="000000"/>
                <w:sz w:val="22"/>
                <w:szCs w:val="22"/>
              </w:rPr>
              <w:t>Доплата за работу в ночное время</w:t>
            </w:r>
          </w:p>
        </w:tc>
        <w:tc>
          <w:tcPr>
            <w:tcW w:w="3118" w:type="dxa"/>
          </w:tcPr>
          <w:p w14:paraId="7593B736" w14:textId="77777777" w:rsidR="00544E4A" w:rsidRPr="0083625D" w:rsidRDefault="00544E4A" w:rsidP="00445B9D">
            <w:pPr>
              <w:jc w:val="both"/>
              <w:rPr>
                <w:color w:val="000000"/>
                <w:sz w:val="22"/>
                <w:szCs w:val="22"/>
              </w:rPr>
            </w:pPr>
          </w:p>
        </w:tc>
        <w:tc>
          <w:tcPr>
            <w:tcW w:w="2580" w:type="dxa"/>
          </w:tcPr>
          <w:p w14:paraId="3EE89046" w14:textId="77777777" w:rsidR="00544E4A" w:rsidRPr="0083625D" w:rsidRDefault="00544E4A" w:rsidP="00544E4A">
            <w:pPr>
              <w:jc w:val="center"/>
              <w:rPr>
                <w:sz w:val="22"/>
                <w:szCs w:val="22"/>
              </w:rPr>
            </w:pPr>
            <w:r w:rsidRPr="0083625D">
              <w:rPr>
                <w:sz w:val="22"/>
                <w:szCs w:val="22"/>
              </w:rPr>
              <w:t>35 %</w:t>
            </w:r>
          </w:p>
          <w:p w14:paraId="7AF3986E" w14:textId="77777777" w:rsidR="00544E4A" w:rsidRPr="0083625D" w:rsidRDefault="00544E4A" w:rsidP="00445B9D">
            <w:pPr>
              <w:jc w:val="both"/>
              <w:rPr>
                <w:color w:val="000000"/>
                <w:sz w:val="22"/>
                <w:szCs w:val="22"/>
              </w:rPr>
            </w:pPr>
          </w:p>
        </w:tc>
      </w:tr>
      <w:tr w:rsidR="00544E4A" w14:paraId="599F1FAE" w14:textId="77777777" w:rsidTr="008738C6">
        <w:tc>
          <w:tcPr>
            <w:tcW w:w="959" w:type="dxa"/>
          </w:tcPr>
          <w:p w14:paraId="1CA5ECB3" w14:textId="77777777" w:rsidR="00544E4A" w:rsidRDefault="00544E4A" w:rsidP="00445B9D">
            <w:pPr>
              <w:jc w:val="both"/>
              <w:rPr>
                <w:color w:val="000000"/>
              </w:rPr>
            </w:pPr>
            <w:r>
              <w:rPr>
                <w:color w:val="000000"/>
              </w:rPr>
              <w:t>3.</w:t>
            </w:r>
          </w:p>
        </w:tc>
        <w:tc>
          <w:tcPr>
            <w:tcW w:w="3544" w:type="dxa"/>
          </w:tcPr>
          <w:p w14:paraId="24765FE1" w14:textId="77777777" w:rsidR="00544E4A" w:rsidRPr="0083625D" w:rsidRDefault="00544E4A" w:rsidP="0083625D">
            <w:pPr>
              <w:rPr>
                <w:color w:val="000000"/>
                <w:sz w:val="22"/>
                <w:szCs w:val="22"/>
              </w:rPr>
            </w:pPr>
            <w:r w:rsidRPr="0083625D">
              <w:rPr>
                <w:color w:val="000000"/>
                <w:sz w:val="22"/>
                <w:szCs w:val="22"/>
              </w:rPr>
              <w:t>Доплата работникам, занятым на тяжелых работах, работах с вредными и (или) опасными и иными особыми условиями труда</w:t>
            </w:r>
          </w:p>
        </w:tc>
        <w:tc>
          <w:tcPr>
            <w:tcW w:w="3118" w:type="dxa"/>
          </w:tcPr>
          <w:p w14:paraId="6C48EDD6" w14:textId="77777777" w:rsidR="00544E4A" w:rsidRPr="0083625D" w:rsidRDefault="00544E4A" w:rsidP="00445B9D">
            <w:pPr>
              <w:jc w:val="both"/>
              <w:rPr>
                <w:color w:val="000000"/>
                <w:sz w:val="22"/>
                <w:szCs w:val="22"/>
              </w:rPr>
            </w:pPr>
          </w:p>
        </w:tc>
        <w:tc>
          <w:tcPr>
            <w:tcW w:w="2580" w:type="dxa"/>
          </w:tcPr>
          <w:p w14:paraId="44D9264D" w14:textId="77777777" w:rsidR="00544E4A" w:rsidRPr="0083625D" w:rsidRDefault="00544E4A" w:rsidP="00544E4A">
            <w:pPr>
              <w:jc w:val="center"/>
              <w:rPr>
                <w:color w:val="000000"/>
                <w:sz w:val="22"/>
                <w:szCs w:val="22"/>
              </w:rPr>
            </w:pPr>
            <w:r w:rsidRPr="0083625D">
              <w:rPr>
                <w:color w:val="000000"/>
                <w:sz w:val="22"/>
                <w:szCs w:val="22"/>
              </w:rPr>
              <w:t>12% от фактически отработанных часов с вредными условиями</w:t>
            </w:r>
          </w:p>
        </w:tc>
      </w:tr>
      <w:tr w:rsidR="00544E4A" w14:paraId="0C4A402F" w14:textId="77777777" w:rsidTr="008738C6">
        <w:tc>
          <w:tcPr>
            <w:tcW w:w="959" w:type="dxa"/>
          </w:tcPr>
          <w:p w14:paraId="488F2988" w14:textId="77777777" w:rsidR="00544E4A" w:rsidRDefault="00544E4A" w:rsidP="00445B9D">
            <w:pPr>
              <w:jc w:val="both"/>
              <w:rPr>
                <w:color w:val="000000"/>
              </w:rPr>
            </w:pPr>
            <w:r>
              <w:rPr>
                <w:color w:val="000000"/>
              </w:rPr>
              <w:t>4.</w:t>
            </w:r>
          </w:p>
        </w:tc>
        <w:tc>
          <w:tcPr>
            <w:tcW w:w="3544" w:type="dxa"/>
          </w:tcPr>
          <w:p w14:paraId="37391FA6" w14:textId="77777777" w:rsidR="00544E4A" w:rsidRPr="0083625D" w:rsidRDefault="00544E4A" w:rsidP="0083625D">
            <w:pPr>
              <w:rPr>
                <w:sz w:val="22"/>
                <w:szCs w:val="22"/>
              </w:rPr>
            </w:pPr>
            <w:r w:rsidRPr="0083625D">
              <w:rPr>
                <w:color w:val="000000"/>
                <w:sz w:val="22"/>
                <w:szCs w:val="22"/>
              </w:rPr>
              <w:t xml:space="preserve">Повышенная </w:t>
            </w:r>
            <w:proofErr w:type="gramStart"/>
            <w:r w:rsidRPr="0083625D">
              <w:rPr>
                <w:color w:val="000000"/>
                <w:sz w:val="22"/>
                <w:szCs w:val="22"/>
              </w:rPr>
              <w:t>оплата  за</w:t>
            </w:r>
            <w:proofErr w:type="gramEnd"/>
            <w:r w:rsidRPr="0083625D">
              <w:rPr>
                <w:color w:val="000000"/>
                <w:sz w:val="22"/>
                <w:szCs w:val="22"/>
              </w:rPr>
              <w:t xml:space="preserve"> работу в выходные и нерабочие праздничные дни</w:t>
            </w:r>
          </w:p>
        </w:tc>
        <w:tc>
          <w:tcPr>
            <w:tcW w:w="3118" w:type="dxa"/>
          </w:tcPr>
          <w:p w14:paraId="257FE398" w14:textId="77777777" w:rsidR="00544E4A" w:rsidRPr="0083625D" w:rsidRDefault="00544E4A" w:rsidP="00445B9D">
            <w:pPr>
              <w:jc w:val="both"/>
              <w:rPr>
                <w:color w:val="000000"/>
                <w:sz w:val="22"/>
                <w:szCs w:val="22"/>
              </w:rPr>
            </w:pPr>
          </w:p>
        </w:tc>
        <w:tc>
          <w:tcPr>
            <w:tcW w:w="2580" w:type="dxa"/>
          </w:tcPr>
          <w:p w14:paraId="364B1237" w14:textId="77777777" w:rsidR="000650E0" w:rsidRPr="0083625D" w:rsidRDefault="00544E4A" w:rsidP="00544E4A">
            <w:pPr>
              <w:jc w:val="center"/>
              <w:rPr>
                <w:color w:val="000000"/>
                <w:sz w:val="22"/>
                <w:szCs w:val="22"/>
              </w:rPr>
            </w:pPr>
            <w:r w:rsidRPr="0083625D">
              <w:rPr>
                <w:sz w:val="22"/>
                <w:szCs w:val="22"/>
              </w:rPr>
              <w:t xml:space="preserve">в соответствии со </w:t>
            </w:r>
            <w:proofErr w:type="gramStart"/>
            <w:r w:rsidRPr="0083625D">
              <w:rPr>
                <w:color w:val="000000"/>
                <w:sz w:val="22"/>
                <w:szCs w:val="22"/>
              </w:rPr>
              <w:t>статьей  153</w:t>
            </w:r>
            <w:proofErr w:type="gramEnd"/>
            <w:r w:rsidRPr="0083625D">
              <w:rPr>
                <w:color w:val="000000"/>
                <w:sz w:val="22"/>
                <w:szCs w:val="22"/>
              </w:rPr>
              <w:t xml:space="preserve">  </w:t>
            </w:r>
          </w:p>
          <w:p w14:paraId="79069335" w14:textId="77777777" w:rsidR="00544E4A" w:rsidRPr="0083625D" w:rsidRDefault="00544E4A" w:rsidP="00544E4A">
            <w:pPr>
              <w:jc w:val="center"/>
              <w:rPr>
                <w:sz w:val="22"/>
                <w:szCs w:val="22"/>
              </w:rPr>
            </w:pPr>
            <w:r w:rsidRPr="0083625D">
              <w:rPr>
                <w:color w:val="000000"/>
                <w:sz w:val="22"/>
                <w:szCs w:val="22"/>
              </w:rPr>
              <w:t>ТК РФ</w:t>
            </w:r>
          </w:p>
        </w:tc>
      </w:tr>
      <w:tr w:rsidR="00544E4A" w14:paraId="79E0CC9B" w14:textId="77777777" w:rsidTr="008738C6">
        <w:tc>
          <w:tcPr>
            <w:tcW w:w="959" w:type="dxa"/>
          </w:tcPr>
          <w:p w14:paraId="178CFC28" w14:textId="77777777" w:rsidR="00544E4A" w:rsidRDefault="00544E4A" w:rsidP="00445B9D">
            <w:pPr>
              <w:jc w:val="both"/>
              <w:rPr>
                <w:color w:val="000000"/>
              </w:rPr>
            </w:pPr>
            <w:r>
              <w:rPr>
                <w:color w:val="000000"/>
              </w:rPr>
              <w:t>5.</w:t>
            </w:r>
          </w:p>
        </w:tc>
        <w:tc>
          <w:tcPr>
            <w:tcW w:w="3544" w:type="dxa"/>
          </w:tcPr>
          <w:p w14:paraId="16B23D09" w14:textId="77777777" w:rsidR="00544E4A" w:rsidRPr="0083625D" w:rsidRDefault="00544E4A" w:rsidP="0083625D">
            <w:pPr>
              <w:rPr>
                <w:sz w:val="22"/>
                <w:szCs w:val="22"/>
              </w:rPr>
            </w:pPr>
            <w:r w:rsidRPr="0083625D">
              <w:rPr>
                <w:color w:val="000000"/>
                <w:sz w:val="22"/>
                <w:szCs w:val="22"/>
              </w:rPr>
              <w:t>Повышенная оплата за сверхурочную работу</w:t>
            </w:r>
          </w:p>
        </w:tc>
        <w:tc>
          <w:tcPr>
            <w:tcW w:w="3118" w:type="dxa"/>
          </w:tcPr>
          <w:p w14:paraId="4EDC4614" w14:textId="77777777" w:rsidR="00544E4A" w:rsidRPr="0083625D" w:rsidRDefault="00544E4A" w:rsidP="00445B9D">
            <w:pPr>
              <w:jc w:val="both"/>
              <w:rPr>
                <w:color w:val="000000"/>
                <w:sz w:val="22"/>
                <w:szCs w:val="22"/>
              </w:rPr>
            </w:pPr>
          </w:p>
        </w:tc>
        <w:tc>
          <w:tcPr>
            <w:tcW w:w="2580" w:type="dxa"/>
          </w:tcPr>
          <w:p w14:paraId="737955DD" w14:textId="77777777" w:rsidR="000650E0" w:rsidRPr="0083625D" w:rsidRDefault="00544E4A" w:rsidP="00544E4A">
            <w:pPr>
              <w:jc w:val="center"/>
              <w:rPr>
                <w:color w:val="000000"/>
                <w:sz w:val="22"/>
                <w:szCs w:val="22"/>
              </w:rPr>
            </w:pPr>
            <w:r w:rsidRPr="0083625D">
              <w:rPr>
                <w:sz w:val="22"/>
                <w:szCs w:val="22"/>
              </w:rPr>
              <w:t xml:space="preserve">в соответствии со </w:t>
            </w:r>
            <w:r w:rsidRPr="0083625D">
              <w:rPr>
                <w:color w:val="000000"/>
                <w:sz w:val="22"/>
                <w:szCs w:val="22"/>
              </w:rPr>
              <w:t xml:space="preserve">статьей 152 </w:t>
            </w:r>
          </w:p>
          <w:p w14:paraId="10DFEF02" w14:textId="77777777" w:rsidR="00544E4A" w:rsidRPr="0083625D" w:rsidRDefault="00544E4A" w:rsidP="00544E4A">
            <w:pPr>
              <w:jc w:val="center"/>
              <w:rPr>
                <w:sz w:val="22"/>
                <w:szCs w:val="22"/>
              </w:rPr>
            </w:pPr>
            <w:r w:rsidRPr="0083625D">
              <w:rPr>
                <w:color w:val="000000"/>
                <w:sz w:val="22"/>
                <w:szCs w:val="22"/>
              </w:rPr>
              <w:t>ТК РФ</w:t>
            </w:r>
          </w:p>
        </w:tc>
      </w:tr>
      <w:tr w:rsidR="00544E4A" w14:paraId="6BF7A140" w14:textId="77777777" w:rsidTr="008738C6">
        <w:tc>
          <w:tcPr>
            <w:tcW w:w="959" w:type="dxa"/>
          </w:tcPr>
          <w:p w14:paraId="40164EF2" w14:textId="77777777" w:rsidR="00544E4A" w:rsidRDefault="00544E4A" w:rsidP="00445B9D">
            <w:pPr>
              <w:jc w:val="both"/>
              <w:rPr>
                <w:color w:val="000000"/>
              </w:rPr>
            </w:pPr>
            <w:r>
              <w:rPr>
                <w:color w:val="000000"/>
              </w:rPr>
              <w:t>6.</w:t>
            </w:r>
          </w:p>
        </w:tc>
        <w:tc>
          <w:tcPr>
            <w:tcW w:w="3544" w:type="dxa"/>
          </w:tcPr>
          <w:p w14:paraId="32DF5E79" w14:textId="77777777" w:rsidR="00F73054" w:rsidRPr="0083625D" w:rsidRDefault="00544E4A" w:rsidP="0083625D">
            <w:pPr>
              <w:rPr>
                <w:color w:val="000000"/>
                <w:sz w:val="22"/>
                <w:szCs w:val="22"/>
              </w:rPr>
            </w:pPr>
            <w:r w:rsidRPr="0083625D">
              <w:rPr>
                <w:color w:val="000000"/>
                <w:sz w:val="22"/>
                <w:szCs w:val="22"/>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tc>
        <w:tc>
          <w:tcPr>
            <w:tcW w:w="3118" w:type="dxa"/>
          </w:tcPr>
          <w:p w14:paraId="3E382984" w14:textId="77777777" w:rsidR="00544E4A" w:rsidRPr="0083625D" w:rsidRDefault="00544E4A" w:rsidP="00445B9D">
            <w:pPr>
              <w:jc w:val="both"/>
              <w:rPr>
                <w:color w:val="000000"/>
                <w:sz w:val="22"/>
                <w:szCs w:val="22"/>
              </w:rPr>
            </w:pPr>
          </w:p>
        </w:tc>
        <w:tc>
          <w:tcPr>
            <w:tcW w:w="2580" w:type="dxa"/>
          </w:tcPr>
          <w:p w14:paraId="0B9D7377" w14:textId="77777777" w:rsidR="00544E4A" w:rsidRPr="0083625D" w:rsidRDefault="00544E4A" w:rsidP="00544E4A">
            <w:pPr>
              <w:jc w:val="center"/>
              <w:rPr>
                <w:sz w:val="22"/>
                <w:szCs w:val="22"/>
              </w:rPr>
            </w:pPr>
            <w:r w:rsidRPr="0083625D">
              <w:rPr>
                <w:sz w:val="22"/>
                <w:szCs w:val="22"/>
              </w:rPr>
              <w:t>по соглашению</w:t>
            </w:r>
          </w:p>
          <w:p w14:paraId="32634CC9" w14:textId="77777777" w:rsidR="00544E4A" w:rsidRPr="0083625D" w:rsidRDefault="00544E4A" w:rsidP="00544E4A">
            <w:pPr>
              <w:jc w:val="center"/>
              <w:rPr>
                <w:sz w:val="22"/>
                <w:szCs w:val="22"/>
              </w:rPr>
            </w:pPr>
            <w:r w:rsidRPr="0083625D">
              <w:rPr>
                <w:sz w:val="22"/>
                <w:szCs w:val="22"/>
              </w:rPr>
              <w:t>сторон</w:t>
            </w:r>
          </w:p>
          <w:p w14:paraId="26858979" w14:textId="77777777" w:rsidR="00544E4A" w:rsidRPr="0083625D" w:rsidRDefault="00544E4A" w:rsidP="00445B9D">
            <w:pPr>
              <w:jc w:val="both"/>
              <w:rPr>
                <w:color w:val="000000"/>
                <w:sz w:val="22"/>
                <w:szCs w:val="22"/>
              </w:rPr>
            </w:pPr>
          </w:p>
        </w:tc>
      </w:tr>
      <w:tr w:rsidR="00544E4A" w14:paraId="106A5962" w14:textId="77777777" w:rsidTr="008738C6">
        <w:tc>
          <w:tcPr>
            <w:tcW w:w="959" w:type="dxa"/>
          </w:tcPr>
          <w:p w14:paraId="15F1FA3B" w14:textId="77777777" w:rsidR="00544E4A" w:rsidRDefault="00544E4A" w:rsidP="00445B9D">
            <w:pPr>
              <w:jc w:val="both"/>
              <w:rPr>
                <w:color w:val="000000"/>
              </w:rPr>
            </w:pPr>
            <w:r>
              <w:rPr>
                <w:color w:val="000000"/>
              </w:rPr>
              <w:t>7.</w:t>
            </w:r>
          </w:p>
        </w:tc>
        <w:tc>
          <w:tcPr>
            <w:tcW w:w="3544" w:type="dxa"/>
          </w:tcPr>
          <w:p w14:paraId="7F196526" w14:textId="77777777" w:rsidR="00544E4A" w:rsidRPr="0083625D" w:rsidRDefault="00544E4A" w:rsidP="0083625D">
            <w:pPr>
              <w:rPr>
                <w:color w:val="000000"/>
                <w:sz w:val="22"/>
                <w:szCs w:val="22"/>
              </w:rPr>
            </w:pPr>
            <w:r w:rsidRPr="0083625D">
              <w:rPr>
                <w:color w:val="000000"/>
                <w:sz w:val="22"/>
                <w:szCs w:val="22"/>
              </w:rPr>
              <w:t>Доплата за расширение зон обслуживания</w:t>
            </w:r>
          </w:p>
          <w:p w14:paraId="0C4A5A18" w14:textId="77777777" w:rsidR="00544E4A" w:rsidRPr="0083625D" w:rsidRDefault="00544E4A" w:rsidP="0083625D">
            <w:pPr>
              <w:rPr>
                <w:color w:val="000000"/>
                <w:sz w:val="22"/>
                <w:szCs w:val="22"/>
              </w:rPr>
            </w:pPr>
          </w:p>
        </w:tc>
        <w:tc>
          <w:tcPr>
            <w:tcW w:w="3118" w:type="dxa"/>
          </w:tcPr>
          <w:p w14:paraId="1B6F04CA" w14:textId="77777777" w:rsidR="00544E4A" w:rsidRPr="0083625D" w:rsidRDefault="00544E4A" w:rsidP="0006558C">
            <w:pPr>
              <w:rPr>
                <w:color w:val="000000"/>
                <w:sz w:val="22"/>
                <w:szCs w:val="22"/>
              </w:rPr>
            </w:pPr>
            <w:r w:rsidRPr="0083625D">
              <w:rPr>
                <w:color w:val="000000"/>
                <w:sz w:val="22"/>
                <w:szCs w:val="22"/>
              </w:rPr>
              <w:t>- за работу на двух и более видах автомобилей (</w:t>
            </w:r>
            <w:proofErr w:type="gramStart"/>
            <w:r w:rsidRPr="0083625D">
              <w:rPr>
                <w:color w:val="000000"/>
                <w:sz w:val="22"/>
                <w:szCs w:val="22"/>
              </w:rPr>
              <w:t>легковом,  грузовом</w:t>
            </w:r>
            <w:proofErr w:type="gramEnd"/>
            <w:r w:rsidRPr="0083625D">
              <w:rPr>
                <w:color w:val="000000"/>
                <w:sz w:val="22"/>
                <w:szCs w:val="22"/>
              </w:rPr>
              <w:t xml:space="preserve">, автобусе); </w:t>
            </w:r>
          </w:p>
          <w:p w14:paraId="0D178A75" w14:textId="77777777" w:rsidR="00544E4A" w:rsidRPr="0083625D" w:rsidRDefault="00544E4A" w:rsidP="0006558C">
            <w:pPr>
              <w:rPr>
                <w:color w:val="000000"/>
                <w:sz w:val="22"/>
                <w:szCs w:val="22"/>
              </w:rPr>
            </w:pPr>
            <w:r w:rsidRPr="0083625D">
              <w:rPr>
                <w:color w:val="000000"/>
                <w:sz w:val="22"/>
                <w:szCs w:val="22"/>
              </w:rPr>
              <w:lastRenderedPageBreak/>
              <w:t>-   за выполнение обязанностей секретаря (Совета техникума, педагогического совета, методического совета, стипендиальной комиссии);</w:t>
            </w:r>
          </w:p>
          <w:p w14:paraId="5B277282" w14:textId="77777777" w:rsidR="00544E4A" w:rsidRPr="0083625D" w:rsidRDefault="00544E4A" w:rsidP="0006558C">
            <w:pPr>
              <w:rPr>
                <w:color w:val="000000"/>
                <w:sz w:val="22"/>
                <w:szCs w:val="22"/>
              </w:rPr>
            </w:pPr>
            <w:r w:rsidRPr="0083625D">
              <w:rPr>
                <w:b/>
                <w:color w:val="000000"/>
                <w:sz w:val="22"/>
                <w:szCs w:val="22"/>
              </w:rPr>
              <w:t xml:space="preserve">- </w:t>
            </w:r>
            <w:r w:rsidRPr="0083625D">
              <w:rPr>
                <w:color w:val="000000"/>
                <w:sz w:val="22"/>
                <w:szCs w:val="22"/>
              </w:rPr>
              <w:t>за прочие показатели.</w:t>
            </w:r>
          </w:p>
        </w:tc>
        <w:tc>
          <w:tcPr>
            <w:tcW w:w="2580" w:type="dxa"/>
          </w:tcPr>
          <w:p w14:paraId="1360D46C" w14:textId="77777777" w:rsidR="00544E4A" w:rsidRPr="0083625D" w:rsidRDefault="00544E4A" w:rsidP="00544E4A">
            <w:pPr>
              <w:jc w:val="center"/>
              <w:rPr>
                <w:sz w:val="22"/>
                <w:szCs w:val="22"/>
              </w:rPr>
            </w:pPr>
            <w:r w:rsidRPr="0083625D">
              <w:rPr>
                <w:sz w:val="22"/>
                <w:szCs w:val="22"/>
              </w:rPr>
              <w:lastRenderedPageBreak/>
              <w:t>по соглашению</w:t>
            </w:r>
          </w:p>
          <w:p w14:paraId="04C1FBFE" w14:textId="77777777" w:rsidR="00544E4A" w:rsidRPr="0083625D" w:rsidRDefault="00544E4A" w:rsidP="00544E4A">
            <w:pPr>
              <w:jc w:val="center"/>
              <w:rPr>
                <w:sz w:val="22"/>
                <w:szCs w:val="22"/>
              </w:rPr>
            </w:pPr>
            <w:r w:rsidRPr="0083625D">
              <w:rPr>
                <w:sz w:val="22"/>
                <w:szCs w:val="22"/>
              </w:rPr>
              <w:t>сторон</w:t>
            </w:r>
          </w:p>
          <w:p w14:paraId="20ED0110" w14:textId="77777777" w:rsidR="00544E4A" w:rsidRPr="0083625D" w:rsidRDefault="00544E4A" w:rsidP="00544E4A">
            <w:pPr>
              <w:jc w:val="center"/>
              <w:rPr>
                <w:color w:val="000000"/>
                <w:sz w:val="22"/>
                <w:szCs w:val="22"/>
              </w:rPr>
            </w:pPr>
          </w:p>
          <w:p w14:paraId="3F4E88B9" w14:textId="77777777" w:rsidR="00544E4A" w:rsidRPr="0083625D" w:rsidRDefault="00544E4A" w:rsidP="00544E4A">
            <w:pPr>
              <w:jc w:val="center"/>
              <w:rPr>
                <w:color w:val="000000"/>
                <w:sz w:val="22"/>
                <w:szCs w:val="22"/>
              </w:rPr>
            </w:pPr>
          </w:p>
          <w:p w14:paraId="42DFE6BE" w14:textId="77777777" w:rsidR="00544E4A" w:rsidRPr="0083625D" w:rsidRDefault="00544E4A" w:rsidP="00544E4A">
            <w:pPr>
              <w:jc w:val="center"/>
              <w:rPr>
                <w:color w:val="000000"/>
                <w:sz w:val="22"/>
                <w:szCs w:val="22"/>
              </w:rPr>
            </w:pPr>
            <w:r w:rsidRPr="0083625D">
              <w:rPr>
                <w:color w:val="000000"/>
                <w:sz w:val="22"/>
                <w:szCs w:val="22"/>
              </w:rPr>
              <w:t>-//-</w:t>
            </w:r>
          </w:p>
          <w:p w14:paraId="22A3D015" w14:textId="77777777" w:rsidR="00544E4A" w:rsidRPr="0083625D" w:rsidRDefault="00544E4A" w:rsidP="00544E4A">
            <w:pPr>
              <w:jc w:val="center"/>
              <w:rPr>
                <w:color w:val="000000"/>
                <w:sz w:val="22"/>
                <w:szCs w:val="22"/>
              </w:rPr>
            </w:pPr>
          </w:p>
          <w:p w14:paraId="01726CEE" w14:textId="77777777" w:rsidR="00544E4A" w:rsidRPr="0083625D" w:rsidRDefault="00544E4A" w:rsidP="00544E4A">
            <w:pPr>
              <w:jc w:val="center"/>
              <w:rPr>
                <w:color w:val="000000"/>
                <w:sz w:val="22"/>
                <w:szCs w:val="22"/>
              </w:rPr>
            </w:pPr>
          </w:p>
          <w:p w14:paraId="1DC99BE3" w14:textId="77777777" w:rsidR="00544E4A" w:rsidRPr="0083625D" w:rsidRDefault="00544E4A" w:rsidP="00544E4A">
            <w:pPr>
              <w:jc w:val="center"/>
              <w:rPr>
                <w:color w:val="000000"/>
                <w:sz w:val="22"/>
                <w:szCs w:val="22"/>
              </w:rPr>
            </w:pPr>
          </w:p>
          <w:p w14:paraId="5A6E1A7F" w14:textId="77777777" w:rsidR="00544E4A" w:rsidRPr="0083625D" w:rsidRDefault="00544E4A" w:rsidP="00544E4A">
            <w:pPr>
              <w:jc w:val="center"/>
              <w:rPr>
                <w:color w:val="000000"/>
                <w:sz w:val="22"/>
                <w:szCs w:val="22"/>
              </w:rPr>
            </w:pPr>
          </w:p>
          <w:p w14:paraId="4CFB66F8" w14:textId="77777777" w:rsidR="00544E4A" w:rsidRPr="0083625D" w:rsidRDefault="00544E4A" w:rsidP="00544E4A">
            <w:pPr>
              <w:jc w:val="center"/>
              <w:rPr>
                <w:color w:val="000000"/>
                <w:sz w:val="22"/>
                <w:szCs w:val="22"/>
              </w:rPr>
            </w:pPr>
          </w:p>
          <w:p w14:paraId="63AA1EBE" w14:textId="77777777" w:rsidR="00544E4A" w:rsidRPr="0083625D" w:rsidRDefault="00544E4A" w:rsidP="00544E4A">
            <w:pPr>
              <w:jc w:val="center"/>
              <w:rPr>
                <w:color w:val="000000"/>
                <w:sz w:val="22"/>
                <w:szCs w:val="22"/>
              </w:rPr>
            </w:pPr>
            <w:r w:rsidRPr="0083625D">
              <w:rPr>
                <w:color w:val="000000"/>
                <w:sz w:val="22"/>
                <w:szCs w:val="22"/>
              </w:rPr>
              <w:t>-//-</w:t>
            </w:r>
          </w:p>
        </w:tc>
      </w:tr>
    </w:tbl>
    <w:p w14:paraId="5AF3CFD4" w14:textId="77777777" w:rsidR="00C801C3" w:rsidRDefault="00C801C3" w:rsidP="00D155F6">
      <w:pPr>
        <w:ind w:firstLine="709"/>
        <w:jc w:val="both"/>
        <w:rPr>
          <w:color w:val="000000"/>
        </w:rPr>
      </w:pPr>
    </w:p>
    <w:p w14:paraId="5678DFF1" w14:textId="77777777" w:rsidR="00445B9D" w:rsidRPr="00195FEC" w:rsidRDefault="00B61626" w:rsidP="00D155F6">
      <w:pPr>
        <w:ind w:firstLine="709"/>
        <w:jc w:val="both"/>
        <w:rPr>
          <w:color w:val="000000"/>
        </w:rPr>
      </w:pPr>
      <w:r>
        <w:rPr>
          <w:color w:val="000000"/>
        </w:rPr>
        <w:t>9</w:t>
      </w:r>
      <w:r w:rsidR="00445B9D" w:rsidRPr="00C62D35">
        <w:rPr>
          <w:color w:val="000000"/>
        </w:rPr>
        <w:t>.</w:t>
      </w:r>
      <w:r w:rsidR="00967986" w:rsidRPr="00C62D35">
        <w:rPr>
          <w:color w:val="000000"/>
        </w:rPr>
        <w:t>2</w:t>
      </w:r>
      <w:r w:rsidR="00445B9D" w:rsidRPr="00C62D35">
        <w:rPr>
          <w:color w:val="000000"/>
        </w:rPr>
        <w:t>.</w:t>
      </w:r>
      <w:r w:rsidR="00445B9D" w:rsidRPr="00195FEC">
        <w:rPr>
          <w:color w:val="000000"/>
        </w:rPr>
        <w:t xml:space="preserve">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14:paraId="7633F7EA" w14:textId="77777777" w:rsidR="00445B9D" w:rsidRPr="00195FEC" w:rsidRDefault="00445B9D" w:rsidP="00D155F6">
      <w:pPr>
        <w:ind w:firstLine="709"/>
        <w:jc w:val="both"/>
        <w:rPr>
          <w:color w:val="000000"/>
        </w:rPr>
      </w:pPr>
      <w:r w:rsidRPr="00195FEC">
        <w:rPr>
          <w:color w:val="000000"/>
        </w:rPr>
        <w:t>Работник имеет право досрочно отказаться от выполнения дополнительной работы, а директор техникума отменить поручение о ее выполнении, предупредив об этом другую сторону в письменной форме не позднее, чем за три рабочих дня.</w:t>
      </w:r>
    </w:p>
    <w:p w14:paraId="42BAC445" w14:textId="77777777" w:rsidR="007705EB" w:rsidRPr="007705EB" w:rsidRDefault="00B61626" w:rsidP="00D155F6">
      <w:pPr>
        <w:ind w:firstLine="709"/>
        <w:jc w:val="both"/>
        <w:rPr>
          <w:color w:val="000000"/>
        </w:rPr>
      </w:pPr>
      <w:r>
        <w:rPr>
          <w:color w:val="000000"/>
        </w:rPr>
        <w:t>9</w:t>
      </w:r>
      <w:r w:rsidR="00445B9D" w:rsidRPr="00C62D35">
        <w:rPr>
          <w:color w:val="000000"/>
        </w:rPr>
        <w:t>.</w:t>
      </w:r>
      <w:r w:rsidR="00967986" w:rsidRPr="00C62D35">
        <w:rPr>
          <w:color w:val="000000"/>
        </w:rPr>
        <w:t>3</w:t>
      </w:r>
      <w:r w:rsidR="00445B9D" w:rsidRPr="00C62D35">
        <w:rPr>
          <w:color w:val="000000"/>
        </w:rPr>
        <w:t>.</w:t>
      </w:r>
      <w:r w:rsidR="00445B9D" w:rsidRPr="00195FEC">
        <w:rPr>
          <w:b/>
          <w:color w:val="000000"/>
        </w:rPr>
        <w:t xml:space="preserve"> </w:t>
      </w:r>
      <w:r w:rsidR="001E72EF" w:rsidRPr="002A0959">
        <w:rPr>
          <w:color w:val="000000"/>
        </w:rPr>
        <w:t xml:space="preserve">Ночным считается время с 22 часов до 6 часов. </w:t>
      </w:r>
      <w:r w:rsidR="005926D0">
        <w:rPr>
          <w:color w:val="000000"/>
        </w:rPr>
        <w:t>З</w:t>
      </w:r>
      <w:r w:rsidR="001E72EF" w:rsidRPr="002A0959">
        <w:rPr>
          <w:color w:val="000000"/>
        </w:rPr>
        <w:t>а работу в ночное время в</w:t>
      </w:r>
      <w:r w:rsidR="00EC585D">
        <w:rPr>
          <w:color w:val="000000"/>
        </w:rPr>
        <w:t xml:space="preserve"> соответствии с постановлением Госкомтруда и ВЦСПС от 06.08.1990 г. № 313/14-9</w:t>
      </w:r>
      <w:r w:rsidR="001E72EF" w:rsidRPr="002A0959">
        <w:rPr>
          <w:color w:val="000000"/>
        </w:rPr>
        <w:t xml:space="preserve"> </w:t>
      </w:r>
      <w:r w:rsidR="005926D0">
        <w:rPr>
          <w:color w:val="000000"/>
        </w:rPr>
        <w:t xml:space="preserve">установлена доплата в </w:t>
      </w:r>
      <w:r w:rsidR="001E72EF" w:rsidRPr="002A0959">
        <w:rPr>
          <w:color w:val="000000"/>
        </w:rPr>
        <w:t xml:space="preserve">размере </w:t>
      </w:r>
      <w:r w:rsidR="00EC585D">
        <w:rPr>
          <w:color w:val="000000"/>
        </w:rPr>
        <w:t>35</w:t>
      </w:r>
      <w:r w:rsidR="005926D0">
        <w:rPr>
          <w:color w:val="000000"/>
        </w:rPr>
        <w:t xml:space="preserve"> </w:t>
      </w:r>
      <w:r w:rsidR="001E72EF" w:rsidRPr="002A0959">
        <w:rPr>
          <w:color w:val="000000"/>
        </w:rPr>
        <w:t>% часовой тарифной ставки (оклада)</w:t>
      </w:r>
      <w:r w:rsidR="007705EB" w:rsidRPr="002A0959">
        <w:rPr>
          <w:color w:val="000000"/>
        </w:rPr>
        <w:t>.</w:t>
      </w:r>
      <w:r w:rsidR="001E72EF" w:rsidRPr="002A0959">
        <w:rPr>
          <w:color w:val="000000"/>
        </w:rPr>
        <w:t xml:space="preserve"> Указанные</w:t>
      </w:r>
      <w:r w:rsidR="001E72EF">
        <w:rPr>
          <w:color w:val="000000"/>
        </w:rPr>
        <w:t xml:space="preserve"> доплаты работникам охраны вводятся за счет средств и в пределах фонда заработной платы (фонда оплаты труда).</w:t>
      </w:r>
      <w:r w:rsidR="007705EB">
        <w:rPr>
          <w:color w:val="000000"/>
        </w:rPr>
        <w:t xml:space="preserve"> </w:t>
      </w:r>
    </w:p>
    <w:p w14:paraId="12085313" w14:textId="77777777" w:rsidR="007E12F1" w:rsidRPr="00195FEC" w:rsidRDefault="00B61626" w:rsidP="00D155F6">
      <w:pPr>
        <w:ind w:firstLine="709"/>
        <w:jc w:val="both"/>
        <w:rPr>
          <w:color w:val="000000"/>
        </w:rPr>
      </w:pPr>
      <w:r>
        <w:rPr>
          <w:color w:val="000000"/>
        </w:rPr>
        <w:t>9</w:t>
      </w:r>
      <w:r w:rsidR="00445B9D" w:rsidRPr="00C62D35">
        <w:rPr>
          <w:color w:val="000000"/>
        </w:rPr>
        <w:t>.</w:t>
      </w:r>
      <w:r w:rsidR="00967986" w:rsidRPr="00C62D35">
        <w:rPr>
          <w:color w:val="000000"/>
        </w:rPr>
        <w:t>4</w:t>
      </w:r>
      <w:r w:rsidR="00445B9D" w:rsidRPr="00C62D35">
        <w:rPr>
          <w:color w:val="000000"/>
        </w:rPr>
        <w:t>.</w:t>
      </w:r>
      <w:r w:rsidR="00445B9D" w:rsidRPr="00195FEC">
        <w:rPr>
          <w:color w:val="000000"/>
        </w:rPr>
        <w:t xml:space="preserve"> </w:t>
      </w:r>
      <w:r w:rsidR="007E12F1" w:rsidRPr="00195FEC">
        <w:rPr>
          <w:color w:val="000000"/>
        </w:rPr>
        <w:t xml:space="preserve">Размер доплаты работникам, занятым на тяжелых работах, работах с вредными и (или) опасными </w:t>
      </w:r>
      <w:proofErr w:type="gramStart"/>
      <w:r w:rsidR="007E12F1" w:rsidRPr="00195FEC">
        <w:rPr>
          <w:color w:val="000000"/>
        </w:rPr>
        <w:t>и  иными</w:t>
      </w:r>
      <w:proofErr w:type="gramEnd"/>
      <w:r w:rsidR="007E12F1" w:rsidRPr="00195FEC">
        <w:rPr>
          <w:color w:val="000000"/>
        </w:rPr>
        <w:t xml:space="preserve"> особыми условиями труда</w:t>
      </w:r>
      <w:r w:rsidR="002A0959">
        <w:rPr>
          <w:color w:val="000000"/>
        </w:rPr>
        <w:t xml:space="preserve"> устанавливается в соответствии с результатами аттестации рабочих мест на основании постановления Госкомтруда СССР и ВЦСПС от 03.10.1986 г. № 387/22-78.</w:t>
      </w:r>
      <w:r w:rsidR="00AA5CEF">
        <w:rPr>
          <w:color w:val="000000"/>
        </w:rPr>
        <w:t xml:space="preserve"> </w:t>
      </w:r>
    </w:p>
    <w:p w14:paraId="6467C8BB" w14:textId="77777777" w:rsidR="00445B9D" w:rsidRPr="00195FEC" w:rsidRDefault="00B61626" w:rsidP="00D155F6">
      <w:pPr>
        <w:ind w:firstLine="709"/>
        <w:jc w:val="both"/>
        <w:rPr>
          <w:color w:val="000000"/>
        </w:rPr>
      </w:pPr>
      <w:r>
        <w:rPr>
          <w:color w:val="000000"/>
        </w:rPr>
        <w:t>9</w:t>
      </w:r>
      <w:r w:rsidR="007E12F1" w:rsidRPr="00C62D35">
        <w:rPr>
          <w:color w:val="000000"/>
        </w:rPr>
        <w:t>.</w:t>
      </w:r>
      <w:r w:rsidR="00967986" w:rsidRPr="00C62D35">
        <w:rPr>
          <w:color w:val="000000"/>
        </w:rPr>
        <w:t>5</w:t>
      </w:r>
      <w:r w:rsidR="007E12F1" w:rsidRPr="00C62D35">
        <w:rPr>
          <w:color w:val="000000"/>
        </w:rPr>
        <w:t>.</w:t>
      </w:r>
      <w:r w:rsidR="007E12F1">
        <w:rPr>
          <w:color w:val="000000"/>
        </w:rPr>
        <w:t xml:space="preserve"> </w:t>
      </w:r>
      <w:r w:rsidR="00445B9D" w:rsidRPr="00195FEC">
        <w:rPr>
          <w:color w:val="000000"/>
        </w:rPr>
        <w:t>Размер доплаты за работу в выходные и нерабочие праздничные дни составляет:</w:t>
      </w:r>
    </w:p>
    <w:p w14:paraId="7C8C9D0D" w14:textId="77777777" w:rsidR="00445B9D" w:rsidRPr="00195FEC" w:rsidRDefault="00445B9D" w:rsidP="00D155F6">
      <w:pPr>
        <w:ind w:firstLine="709"/>
        <w:jc w:val="both"/>
        <w:rPr>
          <w:color w:val="000000"/>
        </w:rPr>
      </w:pPr>
      <w:r w:rsidRPr="00195FEC">
        <w:rPr>
          <w:color w:val="000000"/>
        </w:rPr>
        <w:t>- одинарная дневная ставка сверх оклада (должностного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двойной дневной ставки сверх оклада (должностного оклада), если работа производилась сверх месячной нормы рабочего времени;</w:t>
      </w:r>
    </w:p>
    <w:p w14:paraId="3971E3E0" w14:textId="77777777" w:rsidR="00445B9D" w:rsidRPr="00195FEC" w:rsidRDefault="00445B9D" w:rsidP="00D155F6">
      <w:pPr>
        <w:ind w:firstLine="709"/>
        <w:jc w:val="both"/>
        <w:rPr>
          <w:color w:val="000000"/>
        </w:rPr>
      </w:pPr>
      <w:r w:rsidRPr="00195FEC">
        <w:rPr>
          <w:color w:val="000000"/>
        </w:rPr>
        <w:t>- одинарная часть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
    <w:p w14:paraId="613FCE6E" w14:textId="77777777" w:rsidR="00445B9D" w:rsidRPr="00195FEC" w:rsidRDefault="00445B9D" w:rsidP="00D155F6">
      <w:pPr>
        <w:ind w:firstLine="709"/>
        <w:jc w:val="both"/>
        <w:rPr>
          <w:color w:val="000000"/>
        </w:rPr>
      </w:pPr>
      <w:r w:rsidRPr="00195FEC">
        <w:rPr>
          <w:color w:val="000000"/>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r w:rsidR="00766D83" w:rsidRPr="00195FEC">
        <w:rPr>
          <w:color w:val="000000"/>
        </w:rPr>
        <w:t xml:space="preserve"> в соответствии со статьей 153 ТК РФ</w:t>
      </w:r>
      <w:r w:rsidRPr="00195FEC">
        <w:rPr>
          <w:color w:val="000000"/>
        </w:rPr>
        <w:t>.</w:t>
      </w:r>
    </w:p>
    <w:p w14:paraId="67DF4BCB" w14:textId="77777777" w:rsidR="00445B9D" w:rsidRPr="00195FEC" w:rsidRDefault="00B61626" w:rsidP="00D155F6">
      <w:pPr>
        <w:ind w:firstLine="709"/>
        <w:jc w:val="both"/>
        <w:rPr>
          <w:color w:val="000000"/>
        </w:rPr>
      </w:pPr>
      <w:r>
        <w:rPr>
          <w:color w:val="000000"/>
        </w:rPr>
        <w:t>9</w:t>
      </w:r>
      <w:r w:rsidR="00445B9D" w:rsidRPr="00C62D35">
        <w:rPr>
          <w:color w:val="000000"/>
        </w:rPr>
        <w:t>.</w:t>
      </w:r>
      <w:r w:rsidR="00967986" w:rsidRPr="00C62D35">
        <w:rPr>
          <w:color w:val="000000"/>
        </w:rPr>
        <w:t>6</w:t>
      </w:r>
      <w:r w:rsidR="00445B9D" w:rsidRPr="00C62D35">
        <w:rPr>
          <w:color w:val="000000"/>
        </w:rPr>
        <w:t>.</w:t>
      </w:r>
      <w:r w:rsidR="00445B9D" w:rsidRPr="00195FEC">
        <w:rPr>
          <w:color w:val="000000"/>
        </w:rPr>
        <w:t xml:space="preserve">  Повышенная оплата сверхурочной работы составляет за первые два часа работы не менее полуторного размера, за последующие часы - двойного размера в соответствии со статьей 152 ТК РФ.</w:t>
      </w:r>
    </w:p>
    <w:p w14:paraId="7C6B91EB" w14:textId="1883618F" w:rsidR="00445B9D" w:rsidRPr="00195FEC" w:rsidRDefault="00445B9D" w:rsidP="00D155F6">
      <w:pPr>
        <w:ind w:firstLine="709"/>
        <w:jc w:val="both"/>
        <w:rPr>
          <w:color w:val="000000"/>
        </w:rPr>
      </w:pPr>
      <w:r w:rsidRPr="00195FEC">
        <w:rPr>
          <w:color w:val="000000"/>
        </w:rPr>
        <w:t xml:space="preserve">По желанию работника сверхурочная работа вместо повышенной оплаты может компенсироваться предоставлением </w:t>
      </w:r>
      <w:r w:rsidR="008738C6" w:rsidRPr="00195FEC">
        <w:rPr>
          <w:color w:val="000000"/>
        </w:rPr>
        <w:t>дополнительного времени</w:t>
      </w:r>
      <w:r w:rsidRPr="00195FEC">
        <w:rPr>
          <w:color w:val="000000"/>
        </w:rPr>
        <w:t xml:space="preserve"> отдыха, </w:t>
      </w:r>
      <w:r w:rsidR="008B5187" w:rsidRPr="00195FEC">
        <w:rPr>
          <w:color w:val="000000"/>
        </w:rPr>
        <w:t>не менее</w:t>
      </w:r>
      <w:r w:rsidRPr="00195FEC">
        <w:rPr>
          <w:color w:val="000000"/>
        </w:rPr>
        <w:t xml:space="preserve"> времени, отработанного сверхурочно.</w:t>
      </w:r>
    </w:p>
    <w:p w14:paraId="45C9E925" w14:textId="77777777" w:rsidR="007E12F1" w:rsidRDefault="00B61626" w:rsidP="00D155F6">
      <w:pPr>
        <w:ind w:firstLine="709"/>
        <w:jc w:val="both"/>
        <w:rPr>
          <w:b/>
          <w:color w:val="000000"/>
        </w:rPr>
      </w:pPr>
      <w:r>
        <w:rPr>
          <w:color w:val="000000"/>
        </w:rPr>
        <w:t>9</w:t>
      </w:r>
      <w:r w:rsidR="008F167C" w:rsidRPr="00C62D35">
        <w:rPr>
          <w:color w:val="000000"/>
        </w:rPr>
        <w:t>.</w:t>
      </w:r>
      <w:r w:rsidR="00967986" w:rsidRPr="00C62D35">
        <w:rPr>
          <w:color w:val="000000"/>
        </w:rPr>
        <w:t>7</w:t>
      </w:r>
      <w:r w:rsidR="008F167C" w:rsidRPr="00C62D35">
        <w:rPr>
          <w:color w:val="000000"/>
        </w:rPr>
        <w:t xml:space="preserve">. </w:t>
      </w:r>
      <w:r w:rsidR="007E12F1" w:rsidRPr="00C62D35">
        <w:rPr>
          <w:color w:val="000000"/>
        </w:rPr>
        <w:t>Д</w:t>
      </w:r>
      <w:r w:rsidR="007E12F1" w:rsidRPr="008F167C">
        <w:rPr>
          <w:color w:val="000000"/>
        </w:rPr>
        <w:t>оплата за увеличение объема работы или исполнение обязанностей временно</w:t>
      </w:r>
      <w:r w:rsidR="007E12F1">
        <w:rPr>
          <w:color w:val="000000"/>
        </w:rPr>
        <w:t xml:space="preserve"> о</w:t>
      </w:r>
      <w:r w:rsidR="007E12F1" w:rsidRPr="008F167C">
        <w:rPr>
          <w:color w:val="000000"/>
        </w:rPr>
        <w:t>тсутствующего работ</w:t>
      </w:r>
      <w:r w:rsidR="007E12F1">
        <w:rPr>
          <w:color w:val="000000"/>
        </w:rPr>
        <w:t>ника без освобождения от работы, о</w:t>
      </w:r>
      <w:r w:rsidR="007E12F1" w:rsidRPr="008F167C">
        <w:rPr>
          <w:color w:val="000000"/>
        </w:rPr>
        <w:t>предел</w:t>
      </w:r>
      <w:r w:rsidR="007E12F1">
        <w:rPr>
          <w:color w:val="000000"/>
        </w:rPr>
        <w:t>е</w:t>
      </w:r>
      <w:r w:rsidR="007E12F1" w:rsidRPr="008F167C">
        <w:rPr>
          <w:color w:val="000000"/>
        </w:rPr>
        <w:t>нной трудовым договором</w:t>
      </w:r>
      <w:r w:rsidR="007E12F1">
        <w:rPr>
          <w:color w:val="000000"/>
        </w:rPr>
        <w:t xml:space="preserve">, устанавливается работнику техникума в случае увеличения установленного ему объема работы или возложения на него обязанности временно отсутствующего работника без освобождения от работы, определённой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w:t>
      </w:r>
      <w:r w:rsidR="007E12F1" w:rsidRPr="00195FEC">
        <w:rPr>
          <w:b/>
          <w:color w:val="000000"/>
        </w:rPr>
        <w:t xml:space="preserve"> </w:t>
      </w:r>
    </w:p>
    <w:p w14:paraId="6E02052F" w14:textId="77777777" w:rsidR="008F167C" w:rsidRDefault="00B61626" w:rsidP="00D155F6">
      <w:pPr>
        <w:ind w:firstLine="709"/>
        <w:jc w:val="both"/>
        <w:rPr>
          <w:b/>
          <w:color w:val="000000"/>
        </w:rPr>
      </w:pPr>
      <w:r>
        <w:rPr>
          <w:color w:val="000000"/>
        </w:rPr>
        <w:t>9</w:t>
      </w:r>
      <w:r w:rsidR="007E12F1" w:rsidRPr="00C62D35">
        <w:rPr>
          <w:color w:val="000000"/>
        </w:rPr>
        <w:t>.</w:t>
      </w:r>
      <w:r w:rsidR="00967986" w:rsidRPr="00C62D35">
        <w:rPr>
          <w:color w:val="000000"/>
        </w:rPr>
        <w:t>8</w:t>
      </w:r>
      <w:r w:rsidR="007E12F1" w:rsidRPr="00C62D35">
        <w:rPr>
          <w:color w:val="000000"/>
        </w:rPr>
        <w:t>.</w:t>
      </w:r>
      <w:r w:rsidR="007E12F1">
        <w:rPr>
          <w:color w:val="000000"/>
        </w:rPr>
        <w:t xml:space="preserve"> </w:t>
      </w:r>
      <w:r w:rsidR="008F167C" w:rsidRPr="008F167C">
        <w:rPr>
          <w:color w:val="000000"/>
        </w:rPr>
        <w:t>Доплата за расширение зон обслуживания устанавливается работнику техникума при расширении зон обслуживания</w:t>
      </w:r>
      <w:r w:rsidR="003F5282">
        <w:rPr>
          <w:color w:val="000000"/>
        </w:rPr>
        <w:t xml:space="preserve">. </w:t>
      </w:r>
      <w:r w:rsidR="008F167C" w:rsidRPr="008F167C">
        <w:rPr>
          <w:color w:val="000000"/>
        </w:rPr>
        <w:t>Размер доплаты</w:t>
      </w:r>
      <w:r w:rsidR="007E12F1">
        <w:rPr>
          <w:color w:val="000000"/>
        </w:rPr>
        <w:t xml:space="preserve">, </w:t>
      </w:r>
      <w:r w:rsidR="008F167C" w:rsidRPr="008F167C">
        <w:rPr>
          <w:color w:val="000000"/>
        </w:rPr>
        <w:t>срок, на который она устанавливается, определяется по соглашению сторон трудового договора с учетом содержания и (или) дополнительной работы</w:t>
      </w:r>
      <w:r w:rsidR="008F167C">
        <w:rPr>
          <w:color w:val="000000"/>
        </w:rPr>
        <w:t>.</w:t>
      </w:r>
    </w:p>
    <w:p w14:paraId="0009A6FE" w14:textId="4EB50CAA" w:rsidR="00E60221" w:rsidRDefault="00B61626" w:rsidP="00DD5AC1">
      <w:pPr>
        <w:ind w:firstLine="709"/>
        <w:jc w:val="both"/>
        <w:rPr>
          <w:color w:val="000000"/>
        </w:rPr>
      </w:pPr>
      <w:r>
        <w:rPr>
          <w:color w:val="000000"/>
        </w:rPr>
        <w:t>9</w:t>
      </w:r>
      <w:r w:rsidR="008F167C" w:rsidRPr="00C62D35">
        <w:rPr>
          <w:color w:val="000000"/>
        </w:rPr>
        <w:t>.</w:t>
      </w:r>
      <w:r w:rsidR="0049551C">
        <w:rPr>
          <w:color w:val="000000"/>
        </w:rPr>
        <w:t>9</w:t>
      </w:r>
      <w:r w:rsidR="008F167C" w:rsidRPr="00C62D35">
        <w:rPr>
          <w:color w:val="000000"/>
        </w:rPr>
        <w:t>.</w:t>
      </w:r>
      <w:r w:rsidR="008F167C">
        <w:rPr>
          <w:color w:val="000000"/>
        </w:rPr>
        <w:t xml:space="preserve"> </w:t>
      </w:r>
      <w:r w:rsidR="00A40EFC" w:rsidRPr="00195FEC">
        <w:rPr>
          <w:color w:val="000000"/>
        </w:rPr>
        <w:t>Выплаты компенсационного характера</w:t>
      </w:r>
      <w:r w:rsidR="00A40EFC">
        <w:rPr>
          <w:color w:val="000000"/>
        </w:rPr>
        <w:t xml:space="preserve"> могут</w:t>
      </w:r>
      <w:r w:rsidR="00A40EFC" w:rsidRPr="00195FEC">
        <w:rPr>
          <w:color w:val="000000"/>
        </w:rPr>
        <w:t xml:space="preserve"> </w:t>
      </w:r>
      <w:r w:rsidR="008738C6" w:rsidRPr="00195FEC">
        <w:rPr>
          <w:color w:val="000000"/>
        </w:rPr>
        <w:t>устанавливат</w:t>
      </w:r>
      <w:r w:rsidR="008738C6">
        <w:rPr>
          <w:color w:val="000000"/>
        </w:rPr>
        <w:t>ь</w:t>
      </w:r>
      <w:r w:rsidR="008738C6" w:rsidRPr="00195FEC">
        <w:rPr>
          <w:color w:val="000000"/>
        </w:rPr>
        <w:t xml:space="preserve">ся </w:t>
      </w:r>
      <w:r w:rsidR="008738C6">
        <w:rPr>
          <w:color w:val="000000"/>
        </w:rPr>
        <w:t>как</w:t>
      </w:r>
      <w:r w:rsidR="00A40EFC">
        <w:rPr>
          <w:color w:val="000000"/>
        </w:rPr>
        <w:t xml:space="preserve"> в абсолютном значении, так и в </w:t>
      </w:r>
      <w:r w:rsidR="00A40EFC" w:rsidRPr="00195FEC">
        <w:rPr>
          <w:color w:val="000000"/>
          <w:spacing w:val="1"/>
        </w:rPr>
        <w:t xml:space="preserve">процентном отношении к окладу (ставке) без учета повышающего коэффициента к </w:t>
      </w:r>
      <w:proofErr w:type="gramStart"/>
      <w:r w:rsidR="00A40EFC" w:rsidRPr="00195FEC">
        <w:rPr>
          <w:color w:val="000000"/>
          <w:spacing w:val="1"/>
        </w:rPr>
        <w:t>окладу</w:t>
      </w:r>
      <w:r w:rsidR="00A40EFC">
        <w:rPr>
          <w:color w:val="000000"/>
          <w:spacing w:val="1"/>
        </w:rPr>
        <w:t xml:space="preserve">  </w:t>
      </w:r>
      <w:r w:rsidR="00445B9D" w:rsidRPr="00A40EFC">
        <w:rPr>
          <w:color w:val="000000"/>
        </w:rPr>
        <w:t>по</w:t>
      </w:r>
      <w:proofErr w:type="gramEnd"/>
      <w:r w:rsidR="00A40EFC">
        <w:rPr>
          <w:color w:val="000000"/>
        </w:rPr>
        <w:t xml:space="preserve">  соответствующим ПКГ  и  </w:t>
      </w:r>
      <w:r w:rsidR="00F23D8B" w:rsidRPr="00A40EFC">
        <w:rPr>
          <w:color w:val="000000"/>
        </w:rPr>
        <w:t>конкретизируются в трудовых договорах работников.</w:t>
      </w:r>
    </w:p>
    <w:p w14:paraId="0D5820F7" w14:textId="77777777" w:rsidR="0049551C" w:rsidRDefault="00B61626" w:rsidP="00E60221">
      <w:pPr>
        <w:jc w:val="center"/>
        <w:rPr>
          <w:b/>
          <w:color w:val="000000"/>
          <w:sz w:val="28"/>
          <w:szCs w:val="28"/>
        </w:rPr>
      </w:pPr>
      <w:r>
        <w:rPr>
          <w:b/>
          <w:color w:val="000000"/>
          <w:sz w:val="28"/>
          <w:szCs w:val="28"/>
        </w:rPr>
        <w:t>10</w:t>
      </w:r>
      <w:r w:rsidR="00445B9D" w:rsidRPr="00EB4FDB">
        <w:rPr>
          <w:b/>
          <w:color w:val="000000"/>
          <w:sz w:val="28"/>
          <w:szCs w:val="28"/>
        </w:rPr>
        <w:t xml:space="preserve">. </w:t>
      </w:r>
      <w:r w:rsidR="0049551C" w:rsidRPr="00EB4FDB">
        <w:rPr>
          <w:b/>
          <w:color w:val="000000"/>
          <w:sz w:val="28"/>
          <w:szCs w:val="28"/>
        </w:rPr>
        <w:t>Порядок и условия установления выплат</w:t>
      </w:r>
    </w:p>
    <w:p w14:paraId="08F54A2C" w14:textId="76766376" w:rsidR="0049551C" w:rsidRDefault="00545E4B" w:rsidP="00A934FA">
      <w:pPr>
        <w:jc w:val="center"/>
        <w:rPr>
          <w:b/>
          <w:color w:val="000000"/>
          <w:sz w:val="28"/>
          <w:szCs w:val="28"/>
        </w:rPr>
      </w:pPr>
      <w:r>
        <w:rPr>
          <w:b/>
          <w:color w:val="000000"/>
          <w:sz w:val="28"/>
          <w:szCs w:val="28"/>
        </w:rPr>
        <w:t>стимулирующего</w:t>
      </w:r>
      <w:r w:rsidR="0049551C">
        <w:rPr>
          <w:b/>
          <w:color w:val="000000"/>
          <w:sz w:val="28"/>
          <w:szCs w:val="28"/>
        </w:rPr>
        <w:t xml:space="preserve"> характера</w:t>
      </w:r>
    </w:p>
    <w:p w14:paraId="7034545A" w14:textId="323F6AC4" w:rsidR="00DD5AC1" w:rsidRPr="0083779A" w:rsidRDefault="00DD5AC1" w:rsidP="00DD5AC1">
      <w:pPr>
        <w:autoSpaceDE w:val="0"/>
        <w:autoSpaceDN w:val="0"/>
        <w:adjustRightInd w:val="0"/>
        <w:jc w:val="both"/>
        <w:outlineLvl w:val="1"/>
      </w:pPr>
      <w:r w:rsidRPr="0083779A">
        <w:t xml:space="preserve">10.1. В целях поощрения работников техникума в соответствии прилагаемыми к настоящему Положению Показателями для оценивания качества труда и установления выплат стимулирующего характера к должностным окладам работникам техникума могут устанавливаться выплаты стимулирующего характера (Приложение № 2). </w:t>
      </w:r>
    </w:p>
    <w:p w14:paraId="2295070B" w14:textId="77777777" w:rsidR="00DD5AC1" w:rsidRPr="0083779A" w:rsidRDefault="00DD5AC1" w:rsidP="00DD5AC1">
      <w:pPr>
        <w:autoSpaceDE w:val="0"/>
        <w:autoSpaceDN w:val="0"/>
        <w:adjustRightInd w:val="0"/>
        <w:ind w:firstLine="709"/>
        <w:jc w:val="both"/>
        <w:outlineLvl w:val="1"/>
      </w:pPr>
      <w:r w:rsidRPr="0083779A">
        <w:t xml:space="preserve">10.2. Выплаты стимулирующего характера производятся по решению директора техникума, в пределах средств областного бюджета, предусмотренных на оплату труда работников техникума, а также </w:t>
      </w:r>
      <w:r w:rsidRPr="0083779A">
        <w:lastRenderedPageBreak/>
        <w:t>средств от предпринимательской и иной приносящей доход деятельности, направленных техникумом на оплату труда работников:</w:t>
      </w:r>
    </w:p>
    <w:p w14:paraId="4A3BFEB2" w14:textId="77777777" w:rsidR="00DD5AC1" w:rsidRPr="0083779A" w:rsidRDefault="00DD5AC1" w:rsidP="00DD5AC1">
      <w:pPr>
        <w:autoSpaceDE w:val="0"/>
        <w:autoSpaceDN w:val="0"/>
        <w:adjustRightInd w:val="0"/>
        <w:ind w:firstLine="709"/>
        <w:jc w:val="both"/>
        <w:outlineLvl w:val="1"/>
      </w:pPr>
      <w:r w:rsidRPr="0083779A">
        <w:t>заместителей директора техникума, главного бухгалтера, главных специалистов и иных работников, подчиненных директору техникума непосредственно;</w:t>
      </w:r>
    </w:p>
    <w:p w14:paraId="7AA6DA5D" w14:textId="77777777" w:rsidR="00DD5AC1" w:rsidRPr="0083779A" w:rsidRDefault="00DD5AC1" w:rsidP="00DD5AC1">
      <w:pPr>
        <w:autoSpaceDE w:val="0"/>
        <w:autoSpaceDN w:val="0"/>
        <w:adjustRightInd w:val="0"/>
        <w:ind w:firstLine="709"/>
        <w:jc w:val="both"/>
        <w:outlineLvl w:val="1"/>
      </w:pPr>
      <w:r w:rsidRPr="0083779A">
        <w:t>руководителей структурных подразделений техникума, главных специалистов и иных работников, подчиненных заместителям директора техникума, - по представлению заместителей директора техникума;</w:t>
      </w:r>
    </w:p>
    <w:p w14:paraId="6E140A9B" w14:textId="77777777" w:rsidR="00DD5AC1" w:rsidRPr="0083779A" w:rsidRDefault="00DD5AC1" w:rsidP="00DD5AC1">
      <w:pPr>
        <w:autoSpaceDE w:val="0"/>
        <w:autoSpaceDN w:val="0"/>
        <w:adjustRightInd w:val="0"/>
        <w:ind w:firstLine="709"/>
        <w:jc w:val="both"/>
        <w:outlineLvl w:val="1"/>
      </w:pPr>
      <w:r w:rsidRPr="0083779A">
        <w:t>остальных работников, занятых в структурных подразделениях техникума, - по представлению руководителей структурных подразделений.</w:t>
      </w:r>
    </w:p>
    <w:p w14:paraId="11E7E102" w14:textId="77777777" w:rsidR="00DD5AC1" w:rsidRPr="0083779A" w:rsidRDefault="00DD5AC1" w:rsidP="00DD5AC1">
      <w:pPr>
        <w:autoSpaceDE w:val="0"/>
        <w:autoSpaceDN w:val="0"/>
        <w:adjustRightInd w:val="0"/>
        <w:ind w:firstLine="709"/>
        <w:jc w:val="both"/>
        <w:outlineLvl w:val="1"/>
      </w:pPr>
      <w:r w:rsidRPr="0083779A">
        <w:t>10.3. Конкретный размер выплаты стимулирующего характера по итогам работы может определяться как в процентах к окладу (ставке) по соответствующим квалификационным уровням ПКГ работника, так и в абсолютном размере. Максимальный размер выплаты стимулирующего характера по итогам работы не ограничен.</w:t>
      </w:r>
    </w:p>
    <w:p w14:paraId="07AFD795" w14:textId="77777777" w:rsidR="00DD5AC1" w:rsidRPr="0083779A" w:rsidRDefault="00DD5AC1" w:rsidP="00DD5AC1">
      <w:pPr>
        <w:shd w:val="clear" w:color="auto" w:fill="FFFFFF"/>
        <w:ind w:firstLine="480"/>
        <w:textAlignment w:val="baseline"/>
      </w:pPr>
      <w:r w:rsidRPr="0083779A">
        <w:t>10.4. Премия по итогам работы за период (за месяц, квартал, полугодие, год) выплачивается с целью поощрения работников за общие результаты труда по итогам работы.</w:t>
      </w:r>
      <w:r w:rsidRPr="0083779A">
        <w:br/>
        <w:t>При премировании учитывается:</w:t>
      </w:r>
      <w:r w:rsidRPr="0083779A">
        <w:br/>
        <w:t>успешное и добросовестное исполнение работником своих должностных обязанностей в соответствующем периоде;</w:t>
      </w:r>
      <w:r w:rsidRPr="0083779A">
        <w:br/>
        <w:t>инициатива, творчество и применение в работе современных форм и методов организации труда;</w:t>
      </w:r>
      <w:r w:rsidRPr="0083779A">
        <w:br/>
        <w:t>проведение качественной подготовки и проведения мероприятий, связанных с уставной деятельностью учреждения;</w:t>
      </w:r>
      <w:r w:rsidRPr="0083779A">
        <w:br/>
        <w:t>выполнение порученной работы, связанной с обеспечением рабочего процесса или уставной деятельности учреждения;</w:t>
      </w:r>
      <w:r w:rsidRPr="0083779A">
        <w:br/>
        <w:t>качественная подготовка и своевременная сдача отчетности;</w:t>
      </w:r>
      <w:r w:rsidRPr="0083779A">
        <w:br/>
        <w:t>оперативность и качественный результат труда;</w:t>
      </w:r>
      <w:r w:rsidRPr="0083779A">
        <w:b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r w:rsidRPr="0083779A">
        <w:br/>
        <w:t>организация и проведение мероприятий, направленных на повышение авторитета и имиджа учреждения среди населения;</w:t>
      </w:r>
      <w:r w:rsidRPr="0083779A">
        <w:br/>
        <w:t>непосредственное участие в реализации национальных проектов, федеральных и региональных целевых программ и т.д.;</w:t>
      </w:r>
    </w:p>
    <w:p w14:paraId="7FEE1809" w14:textId="77777777" w:rsidR="00DD5AC1" w:rsidRPr="0083779A" w:rsidRDefault="00DD5AC1" w:rsidP="00DD5AC1">
      <w:pPr>
        <w:shd w:val="clear" w:color="auto" w:fill="FFFFFF"/>
        <w:jc w:val="both"/>
        <w:textAlignment w:val="baseline"/>
      </w:pPr>
      <w:r w:rsidRPr="0083779A">
        <w:t>участие в течение месяца в выполнении важных работ, мероприятий.</w:t>
      </w:r>
      <w:r w:rsidRPr="0083779A">
        <w:br/>
        <w:t>Премия по итогам работы за период (месяц, квартал, полугодие, год) выплачивается в пределах имеющихся средств. Конкретный размер премии может определяться как в процентах к окладу (должностному окладу), ставке работника, так и в абсолютном размере. Максимальным размером премия по итогам работы не ограничена.</w:t>
      </w:r>
    </w:p>
    <w:p w14:paraId="6C1D1837" w14:textId="77777777" w:rsidR="00DD5AC1" w:rsidRPr="0083779A" w:rsidRDefault="00DD5AC1" w:rsidP="00DD5AC1">
      <w:pPr>
        <w:autoSpaceDE w:val="0"/>
        <w:autoSpaceDN w:val="0"/>
        <w:adjustRightInd w:val="0"/>
        <w:jc w:val="both"/>
        <w:outlineLvl w:val="1"/>
      </w:pPr>
      <w:r w:rsidRPr="0083779A">
        <w:t>Также в целях повышения эффективности деятельности работников техникума по решению директора техникума при определении размера премии по итогам работы за период (за месяц, квартал, полугодие, год) может применяться порядок, предусмотренный положениями об оценке эффективности деятельности работников областного бюджетного профессионального образовательного учреждения «Курский электромеханический техникум». В иных случаях премия по итогам работы за период (за месяц, квартал, полугодие, год) устанавливается в соответствии с требованиями настоящего Положения.</w:t>
      </w:r>
    </w:p>
    <w:p w14:paraId="3336D511" w14:textId="77777777" w:rsidR="00DD5AC1" w:rsidRPr="0083779A" w:rsidRDefault="00DD5AC1" w:rsidP="00DD5AC1">
      <w:pPr>
        <w:autoSpaceDE w:val="0"/>
        <w:autoSpaceDN w:val="0"/>
        <w:adjustRightInd w:val="0"/>
        <w:ind w:firstLine="709"/>
        <w:jc w:val="both"/>
        <w:outlineLvl w:val="1"/>
      </w:pPr>
      <w:r w:rsidRPr="0083779A">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14:paraId="5998B3FB" w14:textId="77777777" w:rsidR="00DD5AC1" w:rsidRPr="0083779A" w:rsidRDefault="00DD5AC1" w:rsidP="00DD5AC1">
      <w:pPr>
        <w:shd w:val="clear" w:color="auto" w:fill="FFFFFF"/>
        <w:tabs>
          <w:tab w:val="left" w:pos="8820"/>
        </w:tabs>
        <w:ind w:firstLine="709"/>
        <w:jc w:val="both"/>
      </w:pPr>
      <w:r w:rsidRPr="0083779A">
        <w:t>10.5. В целях дифференциации оплаты труда отдельных категорий педагогических работников, в пределах имеющихся средств на выплаты стимулирующего характера решением директора техникума в качестве стимулирующей выплаты могут быть установлены следующие выплаты:</w:t>
      </w:r>
    </w:p>
    <w:p w14:paraId="523D96F9" w14:textId="77777777" w:rsidR="00DD5AC1" w:rsidRPr="0083779A" w:rsidRDefault="00DD5AC1" w:rsidP="00DD5AC1">
      <w:pPr>
        <w:shd w:val="clear" w:color="auto" w:fill="FFFFFF"/>
        <w:tabs>
          <w:tab w:val="left" w:pos="8820"/>
        </w:tabs>
        <w:ind w:firstLine="709"/>
        <w:jc w:val="both"/>
      </w:pPr>
      <w:r w:rsidRPr="0083779A">
        <w:t>- за наличие высшей квалификационной категории в размере 20 процентов к должностному окладу (ставке);</w:t>
      </w:r>
    </w:p>
    <w:p w14:paraId="1FD5B2CA" w14:textId="77777777" w:rsidR="00DD5AC1" w:rsidRPr="0083779A" w:rsidRDefault="00DD5AC1" w:rsidP="00DD5AC1">
      <w:pPr>
        <w:shd w:val="clear" w:color="auto" w:fill="FFFFFF"/>
        <w:tabs>
          <w:tab w:val="left" w:pos="8820"/>
        </w:tabs>
        <w:ind w:firstLine="709"/>
        <w:jc w:val="both"/>
      </w:pPr>
      <w:r w:rsidRPr="0083779A">
        <w:t>- за наличие первой квалификационной категории в размере 15 процентов к должностному окладу (ставке);</w:t>
      </w:r>
    </w:p>
    <w:p w14:paraId="6438AB2C" w14:textId="77777777" w:rsidR="00DD5AC1" w:rsidRPr="0083779A" w:rsidRDefault="00DD5AC1" w:rsidP="00DD5AC1">
      <w:pPr>
        <w:ind w:firstLine="709"/>
        <w:jc w:val="both"/>
      </w:pPr>
      <w:r w:rsidRPr="0083779A">
        <w:t>- молодым специалистам в течение первых трех лет работы в размере 30 процентов к должностному окладу (ставке).</w:t>
      </w:r>
    </w:p>
    <w:p w14:paraId="0EDD93F6" w14:textId="6582087A" w:rsidR="0085608F" w:rsidRPr="0085608F" w:rsidRDefault="00DD5AC1" w:rsidP="0085608F">
      <w:pPr>
        <w:shd w:val="clear" w:color="auto" w:fill="FFFFFF"/>
        <w:tabs>
          <w:tab w:val="left" w:pos="8820"/>
        </w:tabs>
        <w:ind w:firstLine="709"/>
        <w:jc w:val="both"/>
        <w:rPr>
          <w:color w:val="000000"/>
          <w:spacing w:val="1"/>
        </w:rPr>
      </w:pPr>
      <w:r w:rsidRPr="0083779A">
        <w:rPr>
          <w:color w:val="000000"/>
          <w:spacing w:val="1"/>
        </w:rPr>
        <w:t>Повышающий коэффициент к окладу за квалификационную категорию уста</w:t>
      </w:r>
      <w:r w:rsidRPr="0083779A">
        <w:rPr>
          <w:color w:val="000000"/>
          <w:spacing w:val="3"/>
        </w:rPr>
        <w:t>навливается с целью стимулирования педагогических работников к качественному ре</w:t>
      </w:r>
      <w:r w:rsidRPr="0083779A">
        <w:rPr>
          <w:color w:val="000000"/>
          <w:spacing w:val="3"/>
        </w:rPr>
        <w:softHyphen/>
        <w:t>з</w:t>
      </w:r>
      <w:r w:rsidRPr="0083779A">
        <w:rPr>
          <w:color w:val="000000"/>
          <w:spacing w:val="1"/>
        </w:rPr>
        <w:t>ультату труда путем повышения квалификации и компетентности.».</w:t>
      </w:r>
    </w:p>
    <w:p w14:paraId="27898359" w14:textId="4D0689B4" w:rsidR="00445B9D" w:rsidRPr="00A934FA" w:rsidRDefault="00445B9D" w:rsidP="00A934FA">
      <w:pPr>
        <w:jc w:val="center"/>
      </w:pPr>
      <w:r w:rsidRPr="00EB4FDB">
        <w:rPr>
          <w:b/>
          <w:sz w:val="28"/>
          <w:szCs w:val="28"/>
        </w:rPr>
        <w:t>11. Другие вопросы оплаты труда</w:t>
      </w:r>
    </w:p>
    <w:p w14:paraId="6180A347" w14:textId="77777777" w:rsidR="00445B9D" w:rsidRPr="00C62D35" w:rsidRDefault="00445B9D" w:rsidP="00D155F6">
      <w:pPr>
        <w:ind w:firstLine="709"/>
        <w:jc w:val="both"/>
      </w:pPr>
      <w:r w:rsidRPr="00C62D35">
        <w:t>11.1. Сотрудникам, по их заявлениям, выплачивается материальная помощь при наличии финансовых средств</w:t>
      </w:r>
      <w:r w:rsidR="00DD4C43">
        <w:t>.</w:t>
      </w:r>
      <w:r w:rsidRPr="00C62D35">
        <w:t xml:space="preserve">  </w:t>
      </w:r>
    </w:p>
    <w:p w14:paraId="1F04D29B" w14:textId="77777777" w:rsidR="00AA16F0" w:rsidRPr="00C62D35" w:rsidRDefault="00D155F6" w:rsidP="00D155F6">
      <w:pPr>
        <w:shd w:val="clear" w:color="auto" w:fill="FFFFFF"/>
        <w:spacing w:line="278" w:lineRule="exact"/>
        <w:ind w:firstLine="709"/>
        <w:jc w:val="both"/>
        <w:rPr>
          <w:color w:val="000000"/>
          <w:spacing w:val="-5"/>
        </w:rPr>
      </w:pPr>
      <w:r w:rsidRPr="00C62D35">
        <w:rPr>
          <w:color w:val="000000"/>
        </w:rPr>
        <w:lastRenderedPageBreak/>
        <w:t>11</w:t>
      </w:r>
      <w:r w:rsidR="00AA16F0" w:rsidRPr="00C62D35">
        <w:rPr>
          <w:color w:val="000000"/>
        </w:rPr>
        <w:t xml:space="preserve">.2.  </w:t>
      </w:r>
      <w:r w:rsidR="00AA16F0" w:rsidRPr="00C62D35">
        <w:rPr>
          <w:color w:val="000000"/>
          <w:spacing w:val="-5"/>
        </w:rPr>
        <w:t>Заработная плата выплачивается работникам за текущ</w:t>
      </w:r>
      <w:r w:rsidR="005050CA" w:rsidRPr="00C62D35">
        <w:rPr>
          <w:color w:val="000000"/>
          <w:spacing w:val="-5"/>
        </w:rPr>
        <w:t>ий месяц не реже чем каждые пол</w:t>
      </w:r>
      <w:r w:rsidR="00AA16F0" w:rsidRPr="00C62D35">
        <w:rPr>
          <w:color w:val="000000"/>
          <w:spacing w:val="-5"/>
        </w:rPr>
        <w:t>месяца в денежной форме. Днями выпл</w:t>
      </w:r>
      <w:r w:rsidR="005E53BD">
        <w:rPr>
          <w:color w:val="000000"/>
          <w:spacing w:val="-5"/>
        </w:rPr>
        <w:t xml:space="preserve">аты заработной платы являются: </w:t>
      </w:r>
      <w:r w:rsidR="00533CF3">
        <w:rPr>
          <w:color w:val="000000"/>
          <w:spacing w:val="-5"/>
        </w:rPr>
        <w:t xml:space="preserve">20 </w:t>
      </w:r>
      <w:r w:rsidR="00AA16F0" w:rsidRPr="00C62D35">
        <w:rPr>
          <w:color w:val="000000"/>
          <w:spacing w:val="-5"/>
        </w:rPr>
        <w:t>числ</w:t>
      </w:r>
      <w:r w:rsidR="005050CA" w:rsidRPr="00C62D35">
        <w:rPr>
          <w:color w:val="000000"/>
          <w:spacing w:val="-5"/>
        </w:rPr>
        <w:t>о</w:t>
      </w:r>
      <w:r w:rsidR="005E53BD">
        <w:rPr>
          <w:color w:val="000000"/>
          <w:spacing w:val="-5"/>
        </w:rPr>
        <w:t xml:space="preserve"> текущего месяца и </w:t>
      </w:r>
      <w:r w:rsidR="00533CF3">
        <w:rPr>
          <w:color w:val="000000"/>
          <w:spacing w:val="-5"/>
        </w:rPr>
        <w:t>5</w:t>
      </w:r>
      <w:r w:rsidR="00AA16F0" w:rsidRPr="00C62D35">
        <w:rPr>
          <w:color w:val="000000"/>
          <w:spacing w:val="-5"/>
        </w:rPr>
        <w:t>-</w:t>
      </w:r>
      <w:r w:rsidR="005050CA" w:rsidRPr="00C62D35">
        <w:rPr>
          <w:color w:val="000000"/>
          <w:spacing w:val="-5"/>
        </w:rPr>
        <w:t>е</w:t>
      </w:r>
      <w:r w:rsidR="00AA16F0" w:rsidRPr="00C62D35">
        <w:rPr>
          <w:color w:val="000000"/>
          <w:spacing w:val="-5"/>
        </w:rPr>
        <w:t xml:space="preserve"> числ</w:t>
      </w:r>
      <w:r w:rsidR="005050CA" w:rsidRPr="00C62D35">
        <w:rPr>
          <w:color w:val="000000"/>
          <w:spacing w:val="-5"/>
        </w:rPr>
        <w:t>о</w:t>
      </w:r>
      <w:r w:rsidR="00AA16F0" w:rsidRPr="00C62D35">
        <w:rPr>
          <w:color w:val="000000"/>
          <w:spacing w:val="-5"/>
        </w:rPr>
        <w:t xml:space="preserve"> следующего месяца. </w:t>
      </w:r>
    </w:p>
    <w:p w14:paraId="171048CC" w14:textId="77777777" w:rsidR="00AA16F0" w:rsidRPr="00C62D35" w:rsidRDefault="00AA16F0" w:rsidP="00D155F6">
      <w:pPr>
        <w:ind w:firstLine="709"/>
        <w:jc w:val="both"/>
        <w:rPr>
          <w:color w:val="000000"/>
        </w:rPr>
      </w:pPr>
      <w:r w:rsidRPr="00C62D35">
        <w:rPr>
          <w:color w:val="000000"/>
          <w:spacing w:val="-5"/>
        </w:rPr>
        <w:t>11.3.  Бухгалтерия</w:t>
      </w:r>
      <w:r w:rsidR="002870FC" w:rsidRPr="00C62D35">
        <w:rPr>
          <w:color w:val="000000"/>
          <w:spacing w:val="-5"/>
        </w:rPr>
        <w:t xml:space="preserve"> за 1 день до выплаты</w:t>
      </w:r>
      <w:r w:rsidRPr="00C62D35">
        <w:rPr>
          <w:color w:val="000000"/>
          <w:spacing w:val="-5"/>
        </w:rPr>
        <w:t xml:space="preserve"> заработной платы</w:t>
      </w:r>
      <w:r w:rsidR="005050CA" w:rsidRPr="00C62D35">
        <w:rPr>
          <w:color w:val="000000"/>
          <w:spacing w:val="-5"/>
        </w:rPr>
        <w:t xml:space="preserve"> обязана</w:t>
      </w:r>
      <w:r w:rsidRPr="00C62D35">
        <w:rPr>
          <w:color w:val="000000"/>
          <w:spacing w:val="-5"/>
        </w:rPr>
        <w:t xml:space="preserve"> выдавать работникам техникума индивидуальные расчетные листы.</w:t>
      </w:r>
    </w:p>
    <w:p w14:paraId="66C56E55" w14:textId="2424ADA9" w:rsidR="00445B9D" w:rsidRDefault="00445B9D" w:rsidP="00D155F6">
      <w:pPr>
        <w:ind w:firstLine="709"/>
        <w:jc w:val="both"/>
      </w:pPr>
      <w:r w:rsidRPr="00C62D35">
        <w:t>11.</w:t>
      </w:r>
      <w:r w:rsidR="00AA16F0" w:rsidRPr="00C62D35">
        <w:t>4</w:t>
      </w:r>
      <w:r w:rsidRPr="00C62D35">
        <w:t xml:space="preserve">. В случае задержки выплаты работникам заработной платы </w:t>
      </w:r>
      <w:r w:rsidR="005050CA" w:rsidRPr="00C62D35">
        <w:t>и других нарушений</w:t>
      </w:r>
      <w:r w:rsidR="005050CA">
        <w:t xml:space="preserve"> оплаты труда</w:t>
      </w:r>
      <w:r w:rsidRPr="00195FEC">
        <w:t xml:space="preserve"> директор техникума несет ответственность в соответствии с Трудовым кодексом РФ и иными федеральными законами.</w:t>
      </w:r>
      <w:r w:rsidR="008B5187">
        <w:t xml:space="preserve"> </w:t>
      </w:r>
    </w:p>
    <w:p w14:paraId="2E26EBCA" w14:textId="136507D5" w:rsidR="008B5187" w:rsidRPr="00195FEC" w:rsidRDefault="008B5187" w:rsidP="00D155F6">
      <w:pPr>
        <w:ind w:firstLine="709"/>
        <w:jc w:val="both"/>
      </w:pPr>
      <w:r>
        <w:t>При нарушении работодателем установленного срока выплаты заработной платы, оплата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w:t>
      </w:r>
      <w:r w:rsidR="00A07E4C">
        <w:t xml:space="preserve"> </w:t>
      </w:r>
      <w:r>
        <w:t>задержки начиная со следующего дня после установленного срока выпл</w:t>
      </w:r>
      <w:r w:rsidR="00A07E4C">
        <w:t>ат</w:t>
      </w:r>
      <w:r>
        <w:t>ы по день фактического расчета включительно (статья 236 ТКРФ).</w:t>
      </w:r>
    </w:p>
    <w:p w14:paraId="3F26A3DF" w14:textId="077AEC73" w:rsidR="00445B9D" w:rsidRPr="00195FEC" w:rsidRDefault="00445B9D" w:rsidP="00D155F6">
      <w:pPr>
        <w:ind w:firstLine="709"/>
        <w:jc w:val="both"/>
        <w:rPr>
          <w:color w:val="000000"/>
        </w:rPr>
      </w:pPr>
      <w:r w:rsidRPr="00195FEC">
        <w:rPr>
          <w:color w:val="000000"/>
        </w:rPr>
        <w:t>В случае задержки выплаты заработной платы на срок более 15 дней работник имеет право, известив директора техникума в письменной форме, приостановить р</w:t>
      </w:r>
      <w:r w:rsidR="005050CA">
        <w:rPr>
          <w:color w:val="000000"/>
        </w:rPr>
        <w:t xml:space="preserve">аботу на весь период до </w:t>
      </w:r>
      <w:r w:rsidR="008B5187">
        <w:rPr>
          <w:color w:val="000000"/>
        </w:rPr>
        <w:t>выплаты</w:t>
      </w:r>
      <w:r w:rsidR="008B5187" w:rsidRPr="00195FEC">
        <w:rPr>
          <w:color w:val="000000"/>
        </w:rPr>
        <w:t xml:space="preserve"> задержанной</w:t>
      </w:r>
      <w:r w:rsidRPr="00195FEC">
        <w:rPr>
          <w:color w:val="000000"/>
        </w:rPr>
        <w:t xml:space="preserve"> суммы.</w:t>
      </w:r>
    </w:p>
    <w:p w14:paraId="4869788E" w14:textId="77777777" w:rsidR="00445B9D" w:rsidRPr="00195FEC" w:rsidRDefault="00445B9D" w:rsidP="00D155F6">
      <w:pPr>
        <w:ind w:firstLine="709"/>
        <w:jc w:val="both"/>
        <w:rPr>
          <w:color w:val="000000"/>
        </w:rPr>
      </w:pPr>
      <w:r w:rsidRPr="00195FEC">
        <w:rPr>
          <w:color w:val="000000"/>
        </w:rPr>
        <w:t xml:space="preserve">Работник, отсутствовавший в свое рабочее время на рабочем месте </w:t>
      </w:r>
      <w:r w:rsidR="00AA16F0">
        <w:rPr>
          <w:color w:val="000000"/>
        </w:rPr>
        <w:t>в</w:t>
      </w:r>
      <w:r w:rsidRPr="00195FEC">
        <w:rPr>
          <w:color w:val="000000"/>
        </w:rPr>
        <w:t xml:space="preserve"> период приостановления работы, обязан выйти на работу не позднее следующего рабочего дня после получения письменного уведомления от директора техникума о готовности произвести выплату задержанной заработной платы в день выхода работника на работу.</w:t>
      </w:r>
    </w:p>
    <w:p w14:paraId="1142B190" w14:textId="77777777" w:rsidR="002870FC" w:rsidRPr="00C62D35" w:rsidRDefault="00445B9D" w:rsidP="00146170">
      <w:pPr>
        <w:ind w:firstLine="709"/>
        <w:jc w:val="both"/>
        <w:rPr>
          <w:color w:val="000000"/>
        </w:rPr>
      </w:pPr>
      <w:r w:rsidRPr="00C62D35">
        <w:rPr>
          <w:color w:val="000000"/>
        </w:rPr>
        <w:t>11.</w:t>
      </w:r>
      <w:r w:rsidR="00AA16F0" w:rsidRPr="00C62D35">
        <w:rPr>
          <w:color w:val="000000"/>
        </w:rPr>
        <w:t>5</w:t>
      </w:r>
      <w:r w:rsidRPr="00C62D35">
        <w:rPr>
          <w:color w:val="000000"/>
        </w:rPr>
        <w:t>. При отсутствии или недостатке соответствующих (бюджетных и/или внебюджетных) финансовых средств директор техникума может приостановить выплату стимулирующих надбавок, уменьшить, либо отменить их выплату.</w:t>
      </w:r>
    </w:p>
    <w:p w14:paraId="46A289D9" w14:textId="77777777" w:rsidR="002870FC" w:rsidRPr="00C62D35" w:rsidRDefault="002870FC" w:rsidP="00485513">
      <w:pPr>
        <w:pStyle w:val="ConsPlusNormal"/>
        <w:ind w:firstLine="709"/>
        <w:jc w:val="both"/>
        <w:outlineLvl w:val="1"/>
        <w:rPr>
          <w:rFonts w:ascii="Times New Roman" w:hAnsi="Times New Roman" w:cs="Times New Roman"/>
          <w:sz w:val="24"/>
          <w:szCs w:val="24"/>
        </w:rPr>
      </w:pPr>
      <w:r w:rsidRPr="00C62D35">
        <w:rPr>
          <w:rFonts w:ascii="Times New Roman" w:hAnsi="Times New Roman" w:cs="Times New Roman"/>
          <w:sz w:val="24"/>
          <w:szCs w:val="24"/>
        </w:rPr>
        <w:t>11.6. Системы оплаты труда работников техникума устанавливается настоящим соглашением, коллективным договором,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w:t>
      </w:r>
      <w:r w:rsidR="0049551C">
        <w:rPr>
          <w:rFonts w:ascii="Times New Roman" w:hAnsi="Times New Roman" w:cs="Times New Roman"/>
          <w:sz w:val="24"/>
          <w:szCs w:val="24"/>
        </w:rPr>
        <w:t>равовыми актами Курской области.</w:t>
      </w:r>
    </w:p>
    <w:p w14:paraId="648F2DEF" w14:textId="77777777" w:rsidR="002870FC" w:rsidRPr="00C62D35" w:rsidRDefault="00E41DC3" w:rsidP="00485513">
      <w:pPr>
        <w:pStyle w:val="ConsPlusNormal"/>
        <w:ind w:firstLine="709"/>
        <w:jc w:val="both"/>
        <w:outlineLvl w:val="1"/>
        <w:rPr>
          <w:rFonts w:ascii="Times New Roman" w:hAnsi="Times New Roman" w:cs="Times New Roman"/>
          <w:sz w:val="24"/>
          <w:szCs w:val="24"/>
        </w:rPr>
      </w:pPr>
      <w:r w:rsidRPr="00C62D35">
        <w:rPr>
          <w:rFonts w:ascii="Times New Roman" w:hAnsi="Times New Roman" w:cs="Times New Roman"/>
          <w:sz w:val="24"/>
          <w:szCs w:val="24"/>
        </w:rPr>
        <w:t>11.7</w:t>
      </w:r>
      <w:r w:rsidR="002870FC" w:rsidRPr="00C62D35">
        <w:rPr>
          <w:rFonts w:ascii="Times New Roman" w:hAnsi="Times New Roman" w:cs="Times New Roman"/>
          <w:sz w:val="24"/>
          <w:szCs w:val="24"/>
        </w:rPr>
        <w:t>. Техникум в пределах имеющихся средств на оплату труда, самостоятельно определяет размеры оплаты труда, доплат и надбавок, премий и других выплат стимулирующего характера</w:t>
      </w:r>
      <w:r w:rsidR="00FE3235" w:rsidRPr="00C62D35">
        <w:rPr>
          <w:rFonts w:ascii="Times New Roman" w:hAnsi="Times New Roman" w:cs="Times New Roman"/>
          <w:sz w:val="24"/>
          <w:szCs w:val="24"/>
        </w:rPr>
        <w:t>,</w:t>
      </w:r>
      <w:r w:rsidR="002870FC" w:rsidRPr="00C62D35">
        <w:rPr>
          <w:rFonts w:ascii="Times New Roman" w:hAnsi="Times New Roman" w:cs="Times New Roman"/>
          <w:sz w:val="24"/>
          <w:szCs w:val="24"/>
        </w:rPr>
        <w:t xml:space="preserve"> в том числе и за счет средств, полученных от </w:t>
      </w:r>
      <w:r w:rsidR="00FE3235" w:rsidRPr="00C62D35">
        <w:rPr>
          <w:rFonts w:ascii="Times New Roman" w:hAnsi="Times New Roman" w:cs="Times New Roman"/>
          <w:sz w:val="24"/>
          <w:szCs w:val="24"/>
        </w:rPr>
        <w:t>внебюджетных</w:t>
      </w:r>
      <w:r w:rsidR="002870FC" w:rsidRPr="00C62D35">
        <w:rPr>
          <w:rFonts w:ascii="Times New Roman" w:hAnsi="Times New Roman" w:cs="Times New Roman"/>
          <w:sz w:val="24"/>
          <w:szCs w:val="24"/>
        </w:rPr>
        <w:t xml:space="preserve"> источников финансирования.</w:t>
      </w:r>
    </w:p>
    <w:p w14:paraId="63E21D70" w14:textId="77777777" w:rsidR="002870FC" w:rsidRPr="00A84609" w:rsidRDefault="00E41DC3" w:rsidP="008844B6">
      <w:pPr>
        <w:autoSpaceDE w:val="0"/>
        <w:autoSpaceDN w:val="0"/>
        <w:adjustRightInd w:val="0"/>
        <w:ind w:firstLine="709"/>
        <w:jc w:val="both"/>
        <w:rPr>
          <w:color w:val="000000" w:themeColor="text1"/>
        </w:rPr>
      </w:pPr>
      <w:r w:rsidRPr="0006558C">
        <w:t>11.8</w:t>
      </w:r>
      <w:r w:rsidR="002870FC" w:rsidRPr="0006558C">
        <w:t xml:space="preserve">. Работникам техникума </w:t>
      </w:r>
      <w:r w:rsidR="008844B6" w:rsidRPr="0006558C">
        <w:t xml:space="preserve">в соответствии со ст. </w:t>
      </w:r>
      <w:r w:rsidR="0006558C" w:rsidRPr="0006558C">
        <w:t>12</w:t>
      </w:r>
      <w:r w:rsidR="008844B6" w:rsidRPr="0006558C">
        <w:t xml:space="preserve"> Закона Курской области от </w:t>
      </w:r>
      <w:r w:rsidR="0006558C" w:rsidRPr="0006558C">
        <w:t>09.12.2013</w:t>
      </w:r>
      <w:r w:rsidR="008844B6" w:rsidRPr="0006558C">
        <w:t xml:space="preserve">г. № </w:t>
      </w:r>
      <w:r w:rsidR="0006558C" w:rsidRPr="0006558C">
        <w:t>121</w:t>
      </w:r>
      <w:r w:rsidR="008844B6" w:rsidRPr="0006558C">
        <w:t>-ЗКО «Об образовании в Курской области»</w:t>
      </w:r>
      <w:r w:rsidR="008844B6" w:rsidRPr="00BC7884">
        <w:rPr>
          <w:color w:val="C0504D" w:themeColor="accent2"/>
        </w:rPr>
        <w:t xml:space="preserve"> </w:t>
      </w:r>
      <w:r w:rsidR="002870FC" w:rsidRPr="00A84609">
        <w:rPr>
          <w:color w:val="000000" w:themeColor="text1"/>
        </w:rPr>
        <w:t>при наличии условий, предусмотренных настоящим положением, за счет средств областного бюджета устанавливаются следующие льготы:</w:t>
      </w:r>
    </w:p>
    <w:p w14:paraId="749035F0" w14:textId="77777777" w:rsidR="00A84609" w:rsidRPr="0037737B" w:rsidRDefault="00A84609" w:rsidP="0037737B">
      <w:pPr>
        <w:jc w:val="both"/>
        <w:rPr>
          <w:rFonts w:ascii="Verdana" w:hAnsi="Verdana"/>
          <w:sz w:val="21"/>
          <w:szCs w:val="21"/>
        </w:rPr>
      </w:pPr>
      <w:bookmarkStart w:id="0" w:name="Par2"/>
      <w:bookmarkEnd w:id="0"/>
      <w:r>
        <w:t xml:space="preserve">         1</w:t>
      </w:r>
      <w:r w:rsidR="007565E6">
        <w:t xml:space="preserve">. </w:t>
      </w:r>
      <w:r w:rsidR="0037737B">
        <w:t xml:space="preserve">Педагогическим работникам, работающим в </w:t>
      </w:r>
      <w:r w:rsidR="00621DEB">
        <w:t>техникуме</w:t>
      </w:r>
      <w:r w:rsidR="0037737B">
        <w:t>, имеющим государственные награды и почетные звания Российской Федерации и Курской области, ставка заработной платы устанавливается в размерах, определяемых нормативными правовыми актами Российской Федерации и Курской области.</w:t>
      </w:r>
    </w:p>
    <w:p w14:paraId="5B7239BD" w14:textId="77777777" w:rsidR="00A84609" w:rsidRPr="0085608F" w:rsidRDefault="00A84609" w:rsidP="00621DEB">
      <w:pPr>
        <w:ind w:firstLine="540"/>
        <w:jc w:val="both"/>
        <w:rPr>
          <w:rFonts w:ascii="Verdana" w:hAnsi="Verdana"/>
          <w:sz w:val="22"/>
          <w:szCs w:val="22"/>
        </w:rPr>
      </w:pPr>
      <w:r>
        <w:t xml:space="preserve">2. </w:t>
      </w:r>
      <w:r w:rsidR="00621DEB">
        <w:t xml:space="preserve">В соответствии с федеральным законодательством работники техникума, допущенные к соисканию ученой степени кандидата наук или доктора наук, имеют право на предоставление им в порядке,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w:t>
      </w:r>
      <w:r w:rsidR="00621DEB" w:rsidRPr="0085608F">
        <w:rPr>
          <w:sz w:val="22"/>
          <w:szCs w:val="22"/>
        </w:rPr>
        <w:t>заработка.</w:t>
      </w:r>
    </w:p>
    <w:p w14:paraId="481DE3BF" w14:textId="77777777" w:rsidR="00621DEB" w:rsidRPr="0085608F" w:rsidRDefault="00621DEB" w:rsidP="00621DEB">
      <w:pPr>
        <w:ind w:firstLine="540"/>
        <w:jc w:val="both"/>
        <w:rPr>
          <w:rFonts w:ascii="Verdana" w:hAnsi="Verdana"/>
          <w:sz w:val="22"/>
          <w:szCs w:val="22"/>
        </w:rPr>
      </w:pPr>
      <w:r w:rsidRPr="0085608F">
        <w:rPr>
          <w:sz w:val="22"/>
          <w:szCs w:val="22"/>
        </w:rPr>
        <w:t xml:space="preserve">      Работникам техникума, защитившим в установленном законодательством Российской Федерации порядке диссертацию на соискание ученой степени кандидата наук или диссертацию на соискание ученой степени доктора наук, после присуждения соответствующей ученой степени, подтверждаемого соответственно дипломом кандидата наук, дипломом доктора наук, производится разовая выплата в размере 3 должностных окладов (ставок).</w:t>
      </w:r>
    </w:p>
    <w:p w14:paraId="3DB6F94B" w14:textId="77777777" w:rsidR="00A84609" w:rsidRPr="0085608F" w:rsidRDefault="00A84609" w:rsidP="00621DEB">
      <w:pPr>
        <w:ind w:firstLine="540"/>
        <w:jc w:val="both"/>
        <w:rPr>
          <w:rFonts w:ascii="Verdana" w:hAnsi="Verdana"/>
          <w:sz w:val="22"/>
          <w:szCs w:val="22"/>
        </w:rPr>
      </w:pPr>
      <w:r w:rsidRPr="0085608F">
        <w:rPr>
          <w:sz w:val="22"/>
          <w:szCs w:val="22"/>
        </w:rPr>
        <w:t xml:space="preserve">3. </w:t>
      </w:r>
      <w:r w:rsidR="00621DEB" w:rsidRPr="0085608F">
        <w:rPr>
          <w:sz w:val="22"/>
          <w:szCs w:val="22"/>
        </w:rPr>
        <w:t>Работникам техникума (за исключением работающих по совместительству) выплачивается единовременная выплата в размере трех должностных окладов (ставок) при увольнении в связи с выходом на страховую пенсию по старости в порядке, установленном законодательством Российской Федерации (при наличии стажа работы в данной образовательной организации не менее 10 лет), или выходом на страховую пенсию по инвалидности независимо от стажа работы в данной организации.</w:t>
      </w:r>
    </w:p>
    <w:p w14:paraId="3D89080C" w14:textId="77777777" w:rsidR="0085608F" w:rsidRDefault="00217332" w:rsidP="00621DEB">
      <w:pPr>
        <w:ind w:firstLine="540"/>
        <w:jc w:val="both"/>
      </w:pPr>
      <w:bookmarkStart w:id="1" w:name="Par8"/>
      <w:bookmarkEnd w:id="1"/>
      <w:r>
        <w:t>4</w:t>
      </w:r>
      <w:r w:rsidR="00A84609">
        <w:t xml:space="preserve">. </w:t>
      </w:r>
      <w:r w:rsidR="00621DEB" w:rsidRPr="00621DEB">
        <w:t xml:space="preserve">Расходы, связанные с установлением повышающих коэффициентов, выплат и надбавок, </w:t>
      </w:r>
    </w:p>
    <w:p w14:paraId="2F868318" w14:textId="3B581777" w:rsidR="00A84609" w:rsidRPr="00621DEB" w:rsidRDefault="00621DEB" w:rsidP="00621DEB">
      <w:pPr>
        <w:ind w:firstLine="540"/>
        <w:jc w:val="both"/>
        <w:rPr>
          <w:rFonts w:ascii="Verdana" w:hAnsi="Verdana"/>
          <w:sz w:val="21"/>
          <w:szCs w:val="21"/>
        </w:rPr>
      </w:pPr>
      <w:r w:rsidRPr="00621DEB">
        <w:t xml:space="preserve">указанных в </w:t>
      </w:r>
      <w:hyperlink r:id="rId13" w:history="1">
        <w:r w:rsidRPr="00621DEB">
          <w:t>частях 1</w:t>
        </w:r>
      </w:hyperlink>
      <w:r w:rsidRPr="00621DEB">
        <w:t xml:space="preserve"> - </w:t>
      </w:r>
      <w:r>
        <w:t>3</w:t>
      </w:r>
      <w:hyperlink r:id="rId14" w:history="1"/>
      <w:r w:rsidRPr="00621DEB">
        <w:t xml:space="preserve"> </w:t>
      </w:r>
      <w:r>
        <w:t>настоящего Положения</w:t>
      </w:r>
      <w:r w:rsidRPr="00621DEB">
        <w:t xml:space="preserve">, осуществляются за счет средств областного бюджета, предусмотренных на оказание государственных услуг образовательными организациями, в соответствии с </w:t>
      </w:r>
      <w:r>
        <w:t>настоящим П</w:t>
      </w:r>
      <w:r w:rsidRPr="00621DEB">
        <w:t>оложени</w:t>
      </w:r>
      <w:r>
        <w:t>ем об оплате труда работников ОБПОУ «КЭМТ»</w:t>
      </w:r>
      <w:r w:rsidRPr="00621DEB">
        <w:t>.</w:t>
      </w:r>
    </w:p>
    <w:p w14:paraId="5660092F" w14:textId="33A065C7" w:rsidR="00013ADC" w:rsidRPr="009D0AE3" w:rsidRDefault="00851262" w:rsidP="009D0AE3">
      <w:pPr>
        <w:ind w:firstLine="709"/>
        <w:jc w:val="both"/>
      </w:pPr>
      <w:r>
        <w:t>Настоящее П</w:t>
      </w:r>
      <w:r w:rsidRPr="002D6532">
        <w:t>оложение об оплате труда работн</w:t>
      </w:r>
      <w:r>
        <w:t xml:space="preserve">иков </w:t>
      </w:r>
      <w:r w:rsidR="00A934FA">
        <w:t xml:space="preserve">областного бюджетного профессионального образовательного учреждения </w:t>
      </w:r>
      <w:r w:rsidRPr="002D6532">
        <w:t>«Курский электромеханический техникум»</w:t>
      </w:r>
      <w:r>
        <w:t xml:space="preserve"> в новой редакции вступает в силу с 1 </w:t>
      </w:r>
      <w:r w:rsidR="00F73054">
        <w:t>января</w:t>
      </w:r>
      <w:r>
        <w:t xml:space="preserve"> 20</w:t>
      </w:r>
      <w:r w:rsidR="00621DEB">
        <w:t>2</w:t>
      </w:r>
      <w:r w:rsidR="00DD5AC1">
        <w:t>3</w:t>
      </w:r>
      <w:r>
        <w:t xml:space="preserve"> года.</w:t>
      </w:r>
    </w:p>
    <w:p w14:paraId="3D4D2545" w14:textId="77777777" w:rsidR="00456B0A" w:rsidRPr="0085608F" w:rsidRDefault="00456B0A" w:rsidP="00456B0A">
      <w:pPr>
        <w:shd w:val="clear" w:color="auto" w:fill="FFFFFF"/>
        <w:spacing w:line="278" w:lineRule="exact"/>
        <w:ind w:firstLine="709"/>
        <w:jc w:val="both"/>
        <w:rPr>
          <w:color w:val="000000"/>
          <w:sz w:val="22"/>
          <w:szCs w:val="22"/>
        </w:rPr>
      </w:pPr>
      <w:r w:rsidRPr="0085608F">
        <w:rPr>
          <w:color w:val="000000"/>
          <w:sz w:val="22"/>
          <w:szCs w:val="22"/>
        </w:rPr>
        <w:t>Приложения:</w:t>
      </w:r>
    </w:p>
    <w:p w14:paraId="539B8FB2" w14:textId="77777777" w:rsidR="00456B0A" w:rsidRPr="0085608F" w:rsidRDefault="00456B0A" w:rsidP="007F0511">
      <w:pPr>
        <w:pStyle w:val="aa"/>
        <w:numPr>
          <w:ilvl w:val="0"/>
          <w:numId w:val="3"/>
        </w:numPr>
        <w:shd w:val="clear" w:color="auto" w:fill="FFFFFF"/>
        <w:spacing w:line="278" w:lineRule="exact"/>
        <w:ind w:left="0" w:firstLine="0"/>
        <w:jc w:val="both"/>
        <w:rPr>
          <w:color w:val="000000"/>
          <w:sz w:val="22"/>
          <w:szCs w:val="22"/>
        </w:rPr>
      </w:pPr>
      <w:r w:rsidRPr="0085608F">
        <w:rPr>
          <w:color w:val="000000"/>
          <w:sz w:val="22"/>
          <w:szCs w:val="22"/>
        </w:rPr>
        <w:t>Повышающие коэффициенты по перечню конкретных видов работ работников ОБ</w:t>
      </w:r>
      <w:r w:rsidR="00533CF3" w:rsidRPr="0085608F">
        <w:rPr>
          <w:color w:val="000000"/>
          <w:sz w:val="22"/>
          <w:szCs w:val="22"/>
        </w:rPr>
        <w:t>П</w:t>
      </w:r>
      <w:r w:rsidRPr="0085608F">
        <w:rPr>
          <w:color w:val="000000"/>
          <w:sz w:val="22"/>
          <w:szCs w:val="22"/>
        </w:rPr>
        <w:t>ОУ «КЭМТ»;</w:t>
      </w:r>
    </w:p>
    <w:p w14:paraId="11E49262" w14:textId="77777777" w:rsidR="00DE6A4B" w:rsidRPr="0085608F" w:rsidRDefault="00456B0A" w:rsidP="00E60221">
      <w:pPr>
        <w:pStyle w:val="aa"/>
        <w:numPr>
          <w:ilvl w:val="0"/>
          <w:numId w:val="3"/>
        </w:numPr>
        <w:shd w:val="clear" w:color="auto" w:fill="FFFFFF"/>
        <w:spacing w:line="278" w:lineRule="exact"/>
        <w:ind w:left="0" w:firstLine="0"/>
        <w:jc w:val="both"/>
        <w:rPr>
          <w:color w:val="000000"/>
          <w:sz w:val="22"/>
          <w:szCs w:val="22"/>
        </w:rPr>
      </w:pPr>
      <w:r w:rsidRPr="0085608F">
        <w:rPr>
          <w:sz w:val="22"/>
          <w:szCs w:val="22"/>
        </w:rPr>
        <w:lastRenderedPageBreak/>
        <w:t>Показатели для оценивания качества труда и установления выплат стимулирующего характера к должностным окладам работникам ОБ</w:t>
      </w:r>
      <w:r w:rsidR="00533CF3" w:rsidRPr="0085608F">
        <w:rPr>
          <w:sz w:val="22"/>
          <w:szCs w:val="22"/>
        </w:rPr>
        <w:t>П</w:t>
      </w:r>
      <w:r w:rsidRPr="0085608F">
        <w:rPr>
          <w:sz w:val="22"/>
          <w:szCs w:val="22"/>
        </w:rPr>
        <w:t>ОУ «КЭМТ».</w:t>
      </w:r>
    </w:p>
    <w:p w14:paraId="3F7C83DC" w14:textId="77777777" w:rsidR="0083625D" w:rsidRDefault="0083625D" w:rsidP="009364CE">
      <w:pPr>
        <w:shd w:val="clear" w:color="auto" w:fill="FFFFFF"/>
        <w:spacing w:line="278" w:lineRule="exact"/>
        <w:rPr>
          <w:color w:val="000000"/>
        </w:rPr>
      </w:pPr>
    </w:p>
    <w:p w14:paraId="7267F25E" w14:textId="77777777" w:rsidR="0083625D" w:rsidRDefault="0083625D" w:rsidP="008738C6">
      <w:pPr>
        <w:shd w:val="clear" w:color="auto" w:fill="FFFFFF"/>
        <w:spacing w:line="278" w:lineRule="exact"/>
        <w:rPr>
          <w:color w:val="000000"/>
        </w:rPr>
      </w:pPr>
    </w:p>
    <w:p w14:paraId="18C9E920" w14:textId="77777777" w:rsidR="0083625D" w:rsidRDefault="0083625D" w:rsidP="00A207D1">
      <w:pPr>
        <w:shd w:val="clear" w:color="auto" w:fill="FFFFFF"/>
        <w:spacing w:line="278" w:lineRule="exact"/>
        <w:jc w:val="right"/>
        <w:rPr>
          <w:color w:val="000000"/>
        </w:rPr>
      </w:pPr>
    </w:p>
    <w:p w14:paraId="15013689" w14:textId="77777777" w:rsidR="005E01B0" w:rsidRDefault="00AE47A4" w:rsidP="00A207D1">
      <w:pPr>
        <w:shd w:val="clear" w:color="auto" w:fill="FFFFFF"/>
        <w:spacing w:line="278" w:lineRule="exact"/>
        <w:jc w:val="right"/>
        <w:rPr>
          <w:color w:val="000000"/>
        </w:rPr>
      </w:pPr>
      <w:bookmarkStart w:id="2" w:name="_Hlk158211408"/>
      <w:r>
        <w:rPr>
          <w:color w:val="000000"/>
        </w:rPr>
        <w:t>Приложение № 1</w:t>
      </w:r>
    </w:p>
    <w:p w14:paraId="6A95EB4D" w14:textId="77777777" w:rsidR="00AE47A4" w:rsidRDefault="00AE47A4" w:rsidP="00AE47A4">
      <w:pPr>
        <w:shd w:val="clear" w:color="auto" w:fill="FFFFFF"/>
        <w:spacing w:line="278" w:lineRule="exact"/>
        <w:ind w:firstLine="4536"/>
        <w:jc w:val="both"/>
        <w:rPr>
          <w:color w:val="000000"/>
        </w:rPr>
      </w:pPr>
      <w:r>
        <w:rPr>
          <w:color w:val="000000"/>
        </w:rPr>
        <w:t>к Положению об оплате труда работников</w:t>
      </w:r>
    </w:p>
    <w:p w14:paraId="1470D865" w14:textId="77777777" w:rsidR="00533CF3" w:rsidRDefault="00533CF3" w:rsidP="00AE47A4">
      <w:pPr>
        <w:shd w:val="clear" w:color="auto" w:fill="FFFFFF"/>
        <w:spacing w:line="278" w:lineRule="exact"/>
        <w:ind w:firstLine="4536"/>
        <w:jc w:val="both"/>
        <w:rPr>
          <w:color w:val="000000"/>
        </w:rPr>
      </w:pPr>
      <w:r>
        <w:rPr>
          <w:color w:val="000000"/>
        </w:rPr>
        <w:t>о</w:t>
      </w:r>
      <w:r w:rsidR="00AE47A4">
        <w:rPr>
          <w:color w:val="000000"/>
        </w:rPr>
        <w:t xml:space="preserve">бластного бюджетного </w:t>
      </w:r>
      <w:r>
        <w:rPr>
          <w:color w:val="000000"/>
        </w:rPr>
        <w:t xml:space="preserve">профессионального </w:t>
      </w:r>
    </w:p>
    <w:p w14:paraId="482A51FD" w14:textId="77777777" w:rsidR="00AE47A4" w:rsidRDefault="00AE47A4" w:rsidP="00AE47A4">
      <w:pPr>
        <w:shd w:val="clear" w:color="auto" w:fill="FFFFFF"/>
        <w:spacing w:line="278" w:lineRule="exact"/>
        <w:ind w:firstLine="4536"/>
        <w:jc w:val="both"/>
        <w:rPr>
          <w:color w:val="000000"/>
        </w:rPr>
      </w:pPr>
      <w:r>
        <w:rPr>
          <w:color w:val="000000"/>
        </w:rPr>
        <w:t>образовательного</w:t>
      </w:r>
      <w:r w:rsidR="00900717">
        <w:rPr>
          <w:color w:val="000000"/>
        </w:rPr>
        <w:t xml:space="preserve"> учреждения</w:t>
      </w:r>
      <w:r>
        <w:rPr>
          <w:color w:val="000000"/>
        </w:rPr>
        <w:t xml:space="preserve"> </w:t>
      </w:r>
    </w:p>
    <w:p w14:paraId="1A9832B3" w14:textId="77777777" w:rsidR="00AE47A4" w:rsidRDefault="00AE47A4" w:rsidP="00900717">
      <w:pPr>
        <w:shd w:val="clear" w:color="auto" w:fill="FFFFFF"/>
        <w:spacing w:line="278" w:lineRule="exact"/>
        <w:ind w:firstLine="4536"/>
        <w:jc w:val="both"/>
        <w:rPr>
          <w:color w:val="000000"/>
        </w:rPr>
      </w:pPr>
      <w:r>
        <w:rPr>
          <w:color w:val="000000"/>
        </w:rPr>
        <w:t>«Курский электромеханический</w:t>
      </w:r>
      <w:r w:rsidR="00900717">
        <w:rPr>
          <w:color w:val="000000"/>
        </w:rPr>
        <w:t xml:space="preserve"> </w:t>
      </w:r>
      <w:r>
        <w:rPr>
          <w:color w:val="000000"/>
        </w:rPr>
        <w:t>техникум»</w:t>
      </w:r>
    </w:p>
    <w:p w14:paraId="5BDDC40F" w14:textId="77777777" w:rsidR="005E01B0" w:rsidRDefault="005E01B0" w:rsidP="00AE47A4">
      <w:pPr>
        <w:shd w:val="clear" w:color="auto" w:fill="FFFFFF"/>
        <w:spacing w:line="278" w:lineRule="exact"/>
        <w:ind w:firstLine="4536"/>
        <w:jc w:val="both"/>
        <w:rPr>
          <w:color w:val="000000"/>
        </w:rPr>
      </w:pPr>
    </w:p>
    <w:p w14:paraId="65B754C7" w14:textId="77777777" w:rsidR="005E01B0" w:rsidRDefault="005E01B0" w:rsidP="007A7B78">
      <w:pPr>
        <w:shd w:val="clear" w:color="auto" w:fill="FFFFFF"/>
        <w:spacing w:line="278" w:lineRule="exact"/>
        <w:jc w:val="both"/>
        <w:rPr>
          <w:color w:val="000000"/>
        </w:rPr>
      </w:pPr>
    </w:p>
    <w:p w14:paraId="453C549F" w14:textId="77777777" w:rsidR="005E01B0" w:rsidRPr="00AE47A4" w:rsidRDefault="005E01B0" w:rsidP="00AE47A4">
      <w:pPr>
        <w:shd w:val="clear" w:color="auto" w:fill="FFFFFF"/>
        <w:spacing w:line="278" w:lineRule="exact"/>
        <w:jc w:val="center"/>
        <w:rPr>
          <w:b/>
          <w:color w:val="000000"/>
        </w:rPr>
      </w:pPr>
    </w:p>
    <w:p w14:paraId="36873B0B" w14:textId="77777777" w:rsidR="00900717" w:rsidRPr="00900717" w:rsidRDefault="00900717" w:rsidP="00900717">
      <w:pPr>
        <w:shd w:val="clear" w:color="auto" w:fill="FFFFFF"/>
        <w:spacing w:line="278" w:lineRule="exact"/>
        <w:jc w:val="center"/>
        <w:rPr>
          <w:b/>
          <w:color w:val="000000"/>
        </w:rPr>
      </w:pPr>
      <w:r w:rsidRPr="00900717">
        <w:rPr>
          <w:b/>
          <w:color w:val="000000"/>
        </w:rPr>
        <w:t>Повышающие коэффициенты по перечню</w:t>
      </w:r>
    </w:p>
    <w:p w14:paraId="7CF0E252" w14:textId="77777777" w:rsidR="00900717" w:rsidRPr="00900717" w:rsidRDefault="00900717" w:rsidP="00900717">
      <w:pPr>
        <w:shd w:val="clear" w:color="auto" w:fill="FFFFFF"/>
        <w:spacing w:line="278" w:lineRule="exact"/>
        <w:jc w:val="center"/>
        <w:rPr>
          <w:b/>
          <w:color w:val="000000"/>
        </w:rPr>
      </w:pPr>
      <w:r w:rsidRPr="00900717">
        <w:rPr>
          <w:b/>
          <w:color w:val="000000"/>
        </w:rPr>
        <w:t>конкретных видов работ работников ОБ</w:t>
      </w:r>
      <w:r>
        <w:rPr>
          <w:b/>
          <w:color w:val="000000"/>
        </w:rPr>
        <w:t>П</w:t>
      </w:r>
      <w:r w:rsidRPr="00900717">
        <w:rPr>
          <w:b/>
          <w:color w:val="000000"/>
        </w:rPr>
        <w:t>ОУ «КЭМТ»</w:t>
      </w:r>
    </w:p>
    <w:p w14:paraId="40274F03" w14:textId="77777777" w:rsidR="00900717" w:rsidRPr="00900717" w:rsidRDefault="00900717" w:rsidP="00900717">
      <w:pPr>
        <w:shd w:val="clear" w:color="auto" w:fill="FFFFFF"/>
        <w:spacing w:line="278" w:lineRule="exact"/>
        <w:jc w:val="center"/>
        <w:rPr>
          <w:b/>
          <w:color w:val="000000"/>
        </w:rPr>
      </w:pPr>
    </w:p>
    <w:tbl>
      <w:tblPr>
        <w:tblStyle w:val="10"/>
        <w:tblW w:w="0" w:type="auto"/>
        <w:tblLook w:val="04A0" w:firstRow="1" w:lastRow="0" w:firstColumn="1" w:lastColumn="0" w:noHBand="0" w:noVBand="1"/>
      </w:tblPr>
      <w:tblGrid>
        <w:gridCol w:w="817"/>
        <w:gridCol w:w="2781"/>
        <w:gridCol w:w="2782"/>
        <w:gridCol w:w="3191"/>
      </w:tblGrid>
      <w:tr w:rsidR="00900717" w:rsidRPr="00900717" w14:paraId="6BD8E3F2" w14:textId="77777777" w:rsidTr="00DB1B08">
        <w:tc>
          <w:tcPr>
            <w:tcW w:w="817" w:type="dxa"/>
          </w:tcPr>
          <w:p w14:paraId="3F0EFD3B" w14:textId="77777777" w:rsidR="00900717" w:rsidRPr="00900717" w:rsidRDefault="00900717" w:rsidP="00900717">
            <w:pPr>
              <w:spacing w:line="278" w:lineRule="exact"/>
              <w:jc w:val="center"/>
              <w:rPr>
                <w:b/>
                <w:color w:val="000000"/>
              </w:rPr>
            </w:pPr>
            <w:r w:rsidRPr="00900717">
              <w:rPr>
                <w:b/>
                <w:color w:val="000000"/>
              </w:rPr>
              <w:t>№ п/п</w:t>
            </w:r>
          </w:p>
        </w:tc>
        <w:tc>
          <w:tcPr>
            <w:tcW w:w="5563" w:type="dxa"/>
            <w:gridSpan w:val="2"/>
          </w:tcPr>
          <w:p w14:paraId="3D15A3CA" w14:textId="77777777" w:rsidR="00900717" w:rsidRPr="00900717" w:rsidRDefault="00900717" w:rsidP="00900717">
            <w:pPr>
              <w:spacing w:line="278" w:lineRule="exact"/>
              <w:jc w:val="center"/>
              <w:rPr>
                <w:b/>
                <w:color w:val="000000"/>
              </w:rPr>
            </w:pPr>
            <w:r w:rsidRPr="00900717">
              <w:rPr>
                <w:b/>
                <w:color w:val="000000"/>
              </w:rPr>
              <w:t>Должность и вид работы</w:t>
            </w:r>
          </w:p>
        </w:tc>
        <w:tc>
          <w:tcPr>
            <w:tcW w:w="3191" w:type="dxa"/>
          </w:tcPr>
          <w:p w14:paraId="023950AE" w14:textId="77777777" w:rsidR="00900717" w:rsidRPr="00900717" w:rsidRDefault="00900717" w:rsidP="00900717">
            <w:pPr>
              <w:spacing w:line="278" w:lineRule="exact"/>
              <w:jc w:val="center"/>
              <w:rPr>
                <w:b/>
                <w:color w:val="000000"/>
              </w:rPr>
            </w:pPr>
            <w:r w:rsidRPr="00900717">
              <w:rPr>
                <w:b/>
                <w:color w:val="000000"/>
              </w:rPr>
              <w:t>Размер коэффициента</w:t>
            </w:r>
          </w:p>
        </w:tc>
      </w:tr>
      <w:tr w:rsidR="00900717" w:rsidRPr="00900717" w14:paraId="7FE5B064" w14:textId="77777777" w:rsidTr="00DB1B08">
        <w:trPr>
          <w:trHeight w:val="568"/>
        </w:trPr>
        <w:tc>
          <w:tcPr>
            <w:tcW w:w="817" w:type="dxa"/>
          </w:tcPr>
          <w:p w14:paraId="7AADB8B8" w14:textId="77777777" w:rsidR="00900717" w:rsidRPr="00900717" w:rsidRDefault="00900717" w:rsidP="00900717">
            <w:pPr>
              <w:spacing w:line="278" w:lineRule="exact"/>
              <w:jc w:val="both"/>
              <w:rPr>
                <w:color w:val="000000"/>
              </w:rPr>
            </w:pPr>
            <w:r w:rsidRPr="00900717">
              <w:rPr>
                <w:color w:val="000000"/>
              </w:rPr>
              <w:t>1.</w:t>
            </w:r>
          </w:p>
        </w:tc>
        <w:tc>
          <w:tcPr>
            <w:tcW w:w="5563" w:type="dxa"/>
            <w:gridSpan w:val="2"/>
          </w:tcPr>
          <w:p w14:paraId="75945AB5" w14:textId="77777777" w:rsidR="00900717" w:rsidRPr="00900717" w:rsidRDefault="00900717" w:rsidP="00900717">
            <w:pPr>
              <w:autoSpaceDE w:val="0"/>
              <w:autoSpaceDN w:val="0"/>
              <w:adjustRightInd w:val="0"/>
              <w:jc w:val="both"/>
            </w:pPr>
            <w:r w:rsidRPr="00900717">
              <w:t>Преподавателям за руководство группой</w:t>
            </w:r>
          </w:p>
        </w:tc>
        <w:tc>
          <w:tcPr>
            <w:tcW w:w="3191" w:type="dxa"/>
          </w:tcPr>
          <w:p w14:paraId="5768D94C" w14:textId="77777777" w:rsidR="00900717" w:rsidRPr="00900717" w:rsidRDefault="00900717" w:rsidP="00900717">
            <w:pPr>
              <w:spacing w:line="278" w:lineRule="exact"/>
              <w:jc w:val="center"/>
              <w:rPr>
                <w:color w:val="000000"/>
              </w:rPr>
            </w:pPr>
            <w:r w:rsidRPr="00900717">
              <w:rPr>
                <w:color w:val="000000"/>
              </w:rPr>
              <w:t xml:space="preserve">0,006 </w:t>
            </w:r>
          </w:p>
          <w:p w14:paraId="6C652913" w14:textId="77777777" w:rsidR="00900717" w:rsidRPr="00900717" w:rsidRDefault="00900717" w:rsidP="00900717">
            <w:pPr>
              <w:spacing w:line="278" w:lineRule="exact"/>
              <w:jc w:val="center"/>
              <w:rPr>
                <w:color w:val="000000"/>
              </w:rPr>
            </w:pPr>
            <w:r w:rsidRPr="00900717">
              <w:rPr>
                <w:color w:val="000000"/>
              </w:rPr>
              <w:t>(за одного студента)</w:t>
            </w:r>
          </w:p>
        </w:tc>
      </w:tr>
      <w:tr w:rsidR="00900717" w:rsidRPr="00900717" w14:paraId="50354466" w14:textId="77777777" w:rsidTr="00DB1B08">
        <w:trPr>
          <w:trHeight w:val="141"/>
        </w:trPr>
        <w:tc>
          <w:tcPr>
            <w:tcW w:w="817" w:type="dxa"/>
            <w:vMerge w:val="restart"/>
          </w:tcPr>
          <w:p w14:paraId="29ACDB26" w14:textId="77777777" w:rsidR="00900717" w:rsidRPr="00900717" w:rsidRDefault="00900717" w:rsidP="00900717">
            <w:pPr>
              <w:spacing w:line="278" w:lineRule="exact"/>
              <w:jc w:val="both"/>
              <w:rPr>
                <w:color w:val="000000"/>
              </w:rPr>
            </w:pPr>
            <w:r w:rsidRPr="00900717">
              <w:rPr>
                <w:color w:val="000000"/>
              </w:rPr>
              <w:t>2.</w:t>
            </w:r>
          </w:p>
        </w:tc>
        <w:tc>
          <w:tcPr>
            <w:tcW w:w="2781" w:type="dxa"/>
            <w:vMerge w:val="restart"/>
          </w:tcPr>
          <w:p w14:paraId="67600D28" w14:textId="77777777" w:rsidR="00900717" w:rsidRPr="00900717" w:rsidRDefault="00900717" w:rsidP="00900717">
            <w:pPr>
              <w:autoSpaceDE w:val="0"/>
              <w:autoSpaceDN w:val="0"/>
              <w:adjustRightInd w:val="0"/>
              <w:rPr>
                <w:color w:val="000000"/>
              </w:rPr>
            </w:pPr>
            <w:r w:rsidRPr="00900717">
              <w:t>Преподавателям - за проверку письменных работ с учетом установленного объема учебной нагрузки</w:t>
            </w:r>
          </w:p>
        </w:tc>
        <w:tc>
          <w:tcPr>
            <w:tcW w:w="2782" w:type="dxa"/>
          </w:tcPr>
          <w:p w14:paraId="6AE594E4" w14:textId="77777777" w:rsidR="00900717" w:rsidRPr="00900717" w:rsidRDefault="00900717" w:rsidP="00900717">
            <w:pPr>
              <w:autoSpaceDE w:val="0"/>
              <w:autoSpaceDN w:val="0"/>
              <w:adjustRightInd w:val="0"/>
              <w:rPr>
                <w:color w:val="000000"/>
              </w:rPr>
            </w:pPr>
            <w:r w:rsidRPr="00900717">
              <w:rPr>
                <w:color w:val="000000"/>
              </w:rPr>
              <w:t>- по русскому языку и литературе</w:t>
            </w:r>
          </w:p>
        </w:tc>
        <w:tc>
          <w:tcPr>
            <w:tcW w:w="3191" w:type="dxa"/>
          </w:tcPr>
          <w:p w14:paraId="048DD51C" w14:textId="77777777" w:rsidR="00900717" w:rsidRPr="00900717" w:rsidRDefault="00900717" w:rsidP="00900717">
            <w:pPr>
              <w:spacing w:line="278" w:lineRule="exact"/>
              <w:jc w:val="center"/>
              <w:rPr>
                <w:color w:val="000000"/>
              </w:rPr>
            </w:pPr>
            <w:r w:rsidRPr="00900717">
              <w:rPr>
                <w:color w:val="000000"/>
              </w:rPr>
              <w:t>0,15</w:t>
            </w:r>
          </w:p>
        </w:tc>
      </w:tr>
      <w:tr w:rsidR="00900717" w:rsidRPr="00900717" w14:paraId="6D686D7D" w14:textId="77777777" w:rsidTr="00DB1B08">
        <w:trPr>
          <w:trHeight w:val="141"/>
        </w:trPr>
        <w:tc>
          <w:tcPr>
            <w:tcW w:w="817" w:type="dxa"/>
            <w:vMerge/>
          </w:tcPr>
          <w:p w14:paraId="268DE3DC" w14:textId="77777777" w:rsidR="00900717" w:rsidRPr="00900717" w:rsidRDefault="00900717" w:rsidP="00900717">
            <w:pPr>
              <w:spacing w:line="278" w:lineRule="exact"/>
              <w:jc w:val="both"/>
              <w:rPr>
                <w:color w:val="000000"/>
              </w:rPr>
            </w:pPr>
          </w:p>
        </w:tc>
        <w:tc>
          <w:tcPr>
            <w:tcW w:w="2781" w:type="dxa"/>
            <w:vMerge/>
          </w:tcPr>
          <w:p w14:paraId="2C6B2A7E" w14:textId="77777777" w:rsidR="00900717" w:rsidRPr="00900717" w:rsidRDefault="00900717" w:rsidP="00900717">
            <w:pPr>
              <w:autoSpaceDE w:val="0"/>
              <w:autoSpaceDN w:val="0"/>
              <w:adjustRightInd w:val="0"/>
            </w:pPr>
          </w:p>
        </w:tc>
        <w:tc>
          <w:tcPr>
            <w:tcW w:w="2782" w:type="dxa"/>
          </w:tcPr>
          <w:p w14:paraId="2649E6C3" w14:textId="77777777" w:rsidR="00900717" w:rsidRPr="00900717" w:rsidRDefault="00900717" w:rsidP="00900717">
            <w:pPr>
              <w:autoSpaceDE w:val="0"/>
              <w:autoSpaceDN w:val="0"/>
              <w:adjustRightInd w:val="0"/>
            </w:pPr>
            <w:r w:rsidRPr="00900717">
              <w:t>- по математике</w:t>
            </w:r>
          </w:p>
        </w:tc>
        <w:tc>
          <w:tcPr>
            <w:tcW w:w="3191" w:type="dxa"/>
          </w:tcPr>
          <w:p w14:paraId="7C268926" w14:textId="77777777" w:rsidR="00900717" w:rsidRPr="00900717" w:rsidRDefault="00900717" w:rsidP="00900717">
            <w:pPr>
              <w:spacing w:line="278" w:lineRule="exact"/>
              <w:jc w:val="center"/>
              <w:rPr>
                <w:color w:val="000000"/>
              </w:rPr>
            </w:pPr>
            <w:r w:rsidRPr="00900717">
              <w:rPr>
                <w:color w:val="000000"/>
              </w:rPr>
              <w:t>0,1</w:t>
            </w:r>
          </w:p>
        </w:tc>
      </w:tr>
      <w:tr w:rsidR="00900717" w:rsidRPr="00900717" w14:paraId="5C6A78AE" w14:textId="77777777" w:rsidTr="00DB1B08">
        <w:trPr>
          <w:trHeight w:val="141"/>
        </w:trPr>
        <w:tc>
          <w:tcPr>
            <w:tcW w:w="817" w:type="dxa"/>
            <w:vMerge/>
          </w:tcPr>
          <w:p w14:paraId="5A3D49D2" w14:textId="77777777" w:rsidR="00900717" w:rsidRPr="00900717" w:rsidRDefault="00900717" w:rsidP="00900717">
            <w:pPr>
              <w:spacing w:line="278" w:lineRule="exact"/>
              <w:jc w:val="both"/>
              <w:rPr>
                <w:color w:val="000000"/>
              </w:rPr>
            </w:pPr>
          </w:p>
        </w:tc>
        <w:tc>
          <w:tcPr>
            <w:tcW w:w="2781" w:type="dxa"/>
            <w:vMerge/>
          </w:tcPr>
          <w:p w14:paraId="7C45EF67" w14:textId="77777777" w:rsidR="00900717" w:rsidRPr="00900717" w:rsidRDefault="00900717" w:rsidP="00900717">
            <w:pPr>
              <w:autoSpaceDE w:val="0"/>
              <w:autoSpaceDN w:val="0"/>
              <w:adjustRightInd w:val="0"/>
            </w:pPr>
          </w:p>
        </w:tc>
        <w:tc>
          <w:tcPr>
            <w:tcW w:w="2782" w:type="dxa"/>
          </w:tcPr>
          <w:p w14:paraId="21FE34C3" w14:textId="77777777" w:rsidR="00900717" w:rsidRPr="00900717" w:rsidRDefault="00900717" w:rsidP="00900717">
            <w:pPr>
              <w:autoSpaceDE w:val="0"/>
              <w:autoSpaceDN w:val="0"/>
              <w:adjustRightInd w:val="0"/>
            </w:pPr>
            <w:r w:rsidRPr="00900717">
              <w:t>- по иностранному языку, инженерной графике и технической механике</w:t>
            </w:r>
          </w:p>
        </w:tc>
        <w:tc>
          <w:tcPr>
            <w:tcW w:w="3191" w:type="dxa"/>
          </w:tcPr>
          <w:p w14:paraId="303AD783" w14:textId="77777777" w:rsidR="00900717" w:rsidRPr="00900717" w:rsidRDefault="00900717" w:rsidP="00900717">
            <w:pPr>
              <w:spacing w:line="278" w:lineRule="exact"/>
              <w:jc w:val="center"/>
              <w:rPr>
                <w:color w:val="000000"/>
              </w:rPr>
            </w:pPr>
            <w:r w:rsidRPr="00900717">
              <w:rPr>
                <w:color w:val="000000"/>
              </w:rPr>
              <w:t>0,1</w:t>
            </w:r>
          </w:p>
        </w:tc>
      </w:tr>
      <w:tr w:rsidR="00900717" w:rsidRPr="00900717" w14:paraId="03316317" w14:textId="77777777" w:rsidTr="00DB1B08">
        <w:tc>
          <w:tcPr>
            <w:tcW w:w="817" w:type="dxa"/>
          </w:tcPr>
          <w:p w14:paraId="7BA49EF9" w14:textId="77777777" w:rsidR="00900717" w:rsidRPr="00900717" w:rsidRDefault="00900717" w:rsidP="00900717">
            <w:pPr>
              <w:spacing w:line="278" w:lineRule="exact"/>
              <w:jc w:val="both"/>
              <w:rPr>
                <w:color w:val="000000"/>
              </w:rPr>
            </w:pPr>
            <w:r w:rsidRPr="00900717">
              <w:rPr>
                <w:color w:val="000000"/>
              </w:rPr>
              <w:t>3.</w:t>
            </w:r>
          </w:p>
        </w:tc>
        <w:tc>
          <w:tcPr>
            <w:tcW w:w="5563" w:type="dxa"/>
            <w:gridSpan w:val="2"/>
          </w:tcPr>
          <w:p w14:paraId="7573A8A5" w14:textId="77777777" w:rsidR="00900717" w:rsidRPr="00900717" w:rsidRDefault="00900717" w:rsidP="00900717">
            <w:pPr>
              <w:autoSpaceDE w:val="0"/>
              <w:autoSpaceDN w:val="0"/>
              <w:adjustRightInd w:val="0"/>
              <w:jc w:val="both"/>
              <w:rPr>
                <w:color w:val="000000"/>
              </w:rPr>
            </w:pPr>
            <w:r w:rsidRPr="00900717">
              <w:t>Преподавателям - за заведование учебными кабинетами (лабораториями)</w:t>
            </w:r>
          </w:p>
        </w:tc>
        <w:tc>
          <w:tcPr>
            <w:tcW w:w="3191" w:type="dxa"/>
          </w:tcPr>
          <w:p w14:paraId="7119BB3F" w14:textId="77777777" w:rsidR="00900717" w:rsidRPr="00E60221" w:rsidRDefault="00900717" w:rsidP="00900717">
            <w:pPr>
              <w:spacing w:line="278" w:lineRule="exact"/>
              <w:jc w:val="center"/>
            </w:pPr>
            <w:r w:rsidRPr="00E60221">
              <w:t>до 0,20</w:t>
            </w:r>
          </w:p>
        </w:tc>
      </w:tr>
      <w:tr w:rsidR="00900717" w:rsidRPr="00900717" w14:paraId="5F8D71BC" w14:textId="77777777" w:rsidTr="00DB1B08">
        <w:tc>
          <w:tcPr>
            <w:tcW w:w="817" w:type="dxa"/>
          </w:tcPr>
          <w:p w14:paraId="18B31EEF" w14:textId="77777777" w:rsidR="00900717" w:rsidRPr="00900717" w:rsidRDefault="00900717" w:rsidP="00900717">
            <w:pPr>
              <w:spacing w:line="278" w:lineRule="exact"/>
              <w:jc w:val="both"/>
              <w:rPr>
                <w:color w:val="000000"/>
              </w:rPr>
            </w:pPr>
            <w:r w:rsidRPr="00900717">
              <w:rPr>
                <w:color w:val="000000"/>
              </w:rPr>
              <w:t>4.</w:t>
            </w:r>
          </w:p>
        </w:tc>
        <w:tc>
          <w:tcPr>
            <w:tcW w:w="5563" w:type="dxa"/>
            <w:gridSpan w:val="2"/>
          </w:tcPr>
          <w:p w14:paraId="2AB6656F" w14:textId="77777777" w:rsidR="00900717" w:rsidRPr="00900717" w:rsidRDefault="00900717" w:rsidP="00900717">
            <w:pPr>
              <w:autoSpaceDE w:val="0"/>
              <w:autoSpaceDN w:val="0"/>
              <w:adjustRightInd w:val="0"/>
              <w:jc w:val="both"/>
              <w:rPr>
                <w:color w:val="000000"/>
              </w:rPr>
            </w:pPr>
            <w:r w:rsidRPr="00900717">
              <w:t>Преподавателям - за руководство методическими, цикловыми и предметными комиссиями</w:t>
            </w:r>
          </w:p>
        </w:tc>
        <w:tc>
          <w:tcPr>
            <w:tcW w:w="3191" w:type="dxa"/>
          </w:tcPr>
          <w:p w14:paraId="325E1D0E" w14:textId="77777777" w:rsidR="00900717" w:rsidRPr="00900717" w:rsidRDefault="00900717" w:rsidP="00900717">
            <w:pPr>
              <w:spacing w:line="278" w:lineRule="exact"/>
              <w:jc w:val="center"/>
              <w:rPr>
                <w:color w:val="000000"/>
              </w:rPr>
            </w:pPr>
            <w:r w:rsidRPr="00900717">
              <w:rPr>
                <w:color w:val="000000"/>
              </w:rPr>
              <w:t>до 0,15</w:t>
            </w:r>
          </w:p>
        </w:tc>
      </w:tr>
      <w:tr w:rsidR="00900717" w:rsidRPr="00900717" w14:paraId="3DA097F9" w14:textId="77777777" w:rsidTr="00DB1B08">
        <w:tc>
          <w:tcPr>
            <w:tcW w:w="817" w:type="dxa"/>
          </w:tcPr>
          <w:p w14:paraId="5051165B" w14:textId="77777777" w:rsidR="00900717" w:rsidRPr="00900717" w:rsidRDefault="00900717" w:rsidP="00900717">
            <w:pPr>
              <w:spacing w:line="278" w:lineRule="exact"/>
              <w:jc w:val="both"/>
              <w:rPr>
                <w:color w:val="000000"/>
              </w:rPr>
            </w:pPr>
            <w:r w:rsidRPr="00900717">
              <w:rPr>
                <w:color w:val="000000"/>
              </w:rPr>
              <w:t>5.</w:t>
            </w:r>
          </w:p>
        </w:tc>
        <w:tc>
          <w:tcPr>
            <w:tcW w:w="5563" w:type="dxa"/>
            <w:gridSpan w:val="2"/>
          </w:tcPr>
          <w:p w14:paraId="51D391D3" w14:textId="77777777" w:rsidR="00900717" w:rsidRPr="00900717" w:rsidRDefault="00900717" w:rsidP="00900717">
            <w:pPr>
              <w:autoSpaceDE w:val="0"/>
              <w:autoSpaceDN w:val="0"/>
              <w:adjustRightInd w:val="0"/>
              <w:jc w:val="both"/>
            </w:pPr>
            <w:r w:rsidRPr="00900717">
              <w:t>Преподавателям – за исполнение обязанностей мастера учебных мастерских (заведование учебными мастерскими)</w:t>
            </w:r>
          </w:p>
          <w:p w14:paraId="3C8E33A7" w14:textId="77777777" w:rsidR="00900717" w:rsidRPr="00900717" w:rsidRDefault="00900717" w:rsidP="00900717">
            <w:pPr>
              <w:autoSpaceDE w:val="0"/>
              <w:autoSpaceDN w:val="0"/>
              <w:adjustRightInd w:val="0"/>
              <w:jc w:val="both"/>
            </w:pPr>
            <w:r w:rsidRPr="00900717">
              <w:t>- при наличии комбинированных мастерских</w:t>
            </w:r>
          </w:p>
        </w:tc>
        <w:tc>
          <w:tcPr>
            <w:tcW w:w="3191" w:type="dxa"/>
          </w:tcPr>
          <w:p w14:paraId="36606C01" w14:textId="77777777" w:rsidR="00900717" w:rsidRPr="00900717" w:rsidRDefault="00900717" w:rsidP="00900717">
            <w:pPr>
              <w:spacing w:line="278" w:lineRule="exact"/>
              <w:jc w:val="center"/>
              <w:rPr>
                <w:color w:val="000000"/>
              </w:rPr>
            </w:pPr>
          </w:p>
          <w:p w14:paraId="2C1C3024" w14:textId="77777777" w:rsidR="00900717" w:rsidRPr="00900717" w:rsidRDefault="00900717" w:rsidP="00900717">
            <w:pPr>
              <w:spacing w:line="278" w:lineRule="exact"/>
              <w:jc w:val="center"/>
              <w:rPr>
                <w:color w:val="000000"/>
              </w:rPr>
            </w:pPr>
          </w:p>
          <w:p w14:paraId="506F9D62" w14:textId="77777777" w:rsidR="00900717" w:rsidRPr="00900717" w:rsidRDefault="00900717" w:rsidP="00900717">
            <w:pPr>
              <w:spacing w:line="278" w:lineRule="exact"/>
              <w:jc w:val="center"/>
              <w:rPr>
                <w:color w:val="000000"/>
              </w:rPr>
            </w:pPr>
            <w:r w:rsidRPr="00900717">
              <w:rPr>
                <w:color w:val="000000"/>
              </w:rPr>
              <w:t>до 0,20</w:t>
            </w:r>
          </w:p>
          <w:p w14:paraId="64F59D4E" w14:textId="77777777" w:rsidR="00900717" w:rsidRPr="00900717" w:rsidRDefault="00900717" w:rsidP="00900717">
            <w:pPr>
              <w:spacing w:line="278" w:lineRule="exact"/>
              <w:jc w:val="center"/>
              <w:rPr>
                <w:color w:val="000000"/>
              </w:rPr>
            </w:pPr>
            <w:r w:rsidRPr="00900717">
              <w:rPr>
                <w:color w:val="000000"/>
              </w:rPr>
              <w:t>до 0,35</w:t>
            </w:r>
          </w:p>
        </w:tc>
      </w:tr>
    </w:tbl>
    <w:p w14:paraId="54F2EEBE" w14:textId="77777777" w:rsidR="00900717" w:rsidRPr="00900717" w:rsidRDefault="00900717" w:rsidP="00900717">
      <w:pPr>
        <w:shd w:val="clear" w:color="auto" w:fill="FFFFFF"/>
        <w:spacing w:line="278" w:lineRule="exact"/>
        <w:ind w:firstLine="3544"/>
        <w:jc w:val="both"/>
        <w:rPr>
          <w:color w:val="000000"/>
          <w:lang w:val="en-US"/>
        </w:rPr>
      </w:pPr>
    </w:p>
    <w:p w14:paraId="06BDCD36" w14:textId="77777777" w:rsidR="00E25703" w:rsidRDefault="00E25703" w:rsidP="007F0511">
      <w:pPr>
        <w:shd w:val="clear" w:color="auto" w:fill="FFFFFF"/>
        <w:spacing w:line="278" w:lineRule="exact"/>
        <w:ind w:firstLine="3544"/>
        <w:jc w:val="both"/>
        <w:rPr>
          <w:color w:val="000000"/>
          <w:lang w:val="en-US"/>
        </w:rPr>
      </w:pPr>
    </w:p>
    <w:p w14:paraId="3A765075" w14:textId="77777777" w:rsidR="00E25703" w:rsidRDefault="00E25703" w:rsidP="007F0511">
      <w:pPr>
        <w:shd w:val="clear" w:color="auto" w:fill="FFFFFF"/>
        <w:spacing w:line="278" w:lineRule="exact"/>
        <w:ind w:firstLine="3544"/>
        <w:jc w:val="both"/>
        <w:rPr>
          <w:color w:val="000000"/>
          <w:lang w:val="en-US"/>
        </w:rPr>
      </w:pPr>
    </w:p>
    <w:p w14:paraId="67F9690D" w14:textId="77777777" w:rsidR="00E25703" w:rsidRDefault="00E25703" w:rsidP="007F0511">
      <w:pPr>
        <w:shd w:val="clear" w:color="auto" w:fill="FFFFFF"/>
        <w:spacing w:line="278" w:lineRule="exact"/>
        <w:ind w:firstLine="3544"/>
        <w:jc w:val="both"/>
        <w:rPr>
          <w:color w:val="000000"/>
          <w:lang w:val="en-US"/>
        </w:rPr>
      </w:pPr>
    </w:p>
    <w:bookmarkEnd w:id="2"/>
    <w:p w14:paraId="663FFBAD" w14:textId="77777777" w:rsidR="00E25703" w:rsidRDefault="00E25703" w:rsidP="007F0511">
      <w:pPr>
        <w:shd w:val="clear" w:color="auto" w:fill="FFFFFF"/>
        <w:spacing w:line="278" w:lineRule="exact"/>
        <w:ind w:firstLine="3544"/>
        <w:jc w:val="both"/>
        <w:rPr>
          <w:color w:val="000000"/>
          <w:lang w:val="en-US"/>
        </w:rPr>
      </w:pPr>
    </w:p>
    <w:p w14:paraId="3FA70187" w14:textId="77777777" w:rsidR="00E25703" w:rsidRDefault="00E25703" w:rsidP="007F0511">
      <w:pPr>
        <w:shd w:val="clear" w:color="auto" w:fill="FFFFFF"/>
        <w:spacing w:line="278" w:lineRule="exact"/>
        <w:ind w:firstLine="3544"/>
        <w:jc w:val="both"/>
        <w:rPr>
          <w:color w:val="000000"/>
          <w:lang w:val="en-US"/>
        </w:rPr>
      </w:pPr>
    </w:p>
    <w:p w14:paraId="04F25E2E" w14:textId="77777777" w:rsidR="00E25703" w:rsidRDefault="00E25703" w:rsidP="007F0511">
      <w:pPr>
        <w:shd w:val="clear" w:color="auto" w:fill="FFFFFF"/>
        <w:spacing w:line="278" w:lineRule="exact"/>
        <w:ind w:firstLine="3544"/>
        <w:jc w:val="both"/>
        <w:rPr>
          <w:color w:val="000000"/>
          <w:lang w:val="en-US"/>
        </w:rPr>
      </w:pPr>
    </w:p>
    <w:p w14:paraId="6113BEC9" w14:textId="77777777" w:rsidR="00E25703" w:rsidRDefault="00E25703" w:rsidP="007F0511">
      <w:pPr>
        <w:shd w:val="clear" w:color="auto" w:fill="FFFFFF"/>
        <w:spacing w:line="278" w:lineRule="exact"/>
        <w:ind w:firstLine="3544"/>
        <w:jc w:val="both"/>
        <w:rPr>
          <w:color w:val="000000"/>
          <w:lang w:val="en-US"/>
        </w:rPr>
      </w:pPr>
    </w:p>
    <w:p w14:paraId="4D8B0813" w14:textId="77777777" w:rsidR="00E25703" w:rsidRDefault="00E25703" w:rsidP="007F0511">
      <w:pPr>
        <w:shd w:val="clear" w:color="auto" w:fill="FFFFFF"/>
        <w:spacing w:line="278" w:lineRule="exact"/>
        <w:ind w:firstLine="3544"/>
        <w:jc w:val="both"/>
        <w:rPr>
          <w:color w:val="000000"/>
          <w:lang w:val="en-US"/>
        </w:rPr>
      </w:pPr>
    </w:p>
    <w:p w14:paraId="69C19FAF" w14:textId="77777777" w:rsidR="00E25703" w:rsidRDefault="00E25703" w:rsidP="007F0511">
      <w:pPr>
        <w:shd w:val="clear" w:color="auto" w:fill="FFFFFF"/>
        <w:spacing w:line="278" w:lineRule="exact"/>
        <w:ind w:firstLine="3544"/>
        <w:jc w:val="both"/>
        <w:rPr>
          <w:color w:val="000000"/>
          <w:lang w:val="en-US"/>
        </w:rPr>
      </w:pPr>
    </w:p>
    <w:p w14:paraId="4417F429" w14:textId="77777777" w:rsidR="00E25703" w:rsidRDefault="00E25703" w:rsidP="007F0511">
      <w:pPr>
        <w:shd w:val="clear" w:color="auto" w:fill="FFFFFF"/>
        <w:spacing w:line="278" w:lineRule="exact"/>
        <w:ind w:firstLine="3544"/>
        <w:jc w:val="both"/>
        <w:rPr>
          <w:color w:val="000000"/>
          <w:lang w:val="en-US"/>
        </w:rPr>
      </w:pPr>
    </w:p>
    <w:p w14:paraId="65FE9ED6" w14:textId="77777777" w:rsidR="00E25703" w:rsidRDefault="00E25703" w:rsidP="007F0511">
      <w:pPr>
        <w:shd w:val="clear" w:color="auto" w:fill="FFFFFF"/>
        <w:spacing w:line="278" w:lineRule="exact"/>
        <w:ind w:firstLine="3544"/>
        <w:jc w:val="both"/>
        <w:rPr>
          <w:color w:val="000000"/>
          <w:lang w:val="en-US"/>
        </w:rPr>
      </w:pPr>
    </w:p>
    <w:p w14:paraId="74205EB1" w14:textId="77777777" w:rsidR="00E25703" w:rsidRDefault="00E25703" w:rsidP="007F0511">
      <w:pPr>
        <w:shd w:val="clear" w:color="auto" w:fill="FFFFFF"/>
        <w:spacing w:line="278" w:lineRule="exact"/>
        <w:ind w:firstLine="3544"/>
        <w:jc w:val="both"/>
        <w:rPr>
          <w:color w:val="000000"/>
          <w:lang w:val="en-US"/>
        </w:rPr>
      </w:pPr>
    </w:p>
    <w:p w14:paraId="18DD9C2C" w14:textId="77777777" w:rsidR="00E25703" w:rsidRDefault="00E25703" w:rsidP="007F0511">
      <w:pPr>
        <w:shd w:val="clear" w:color="auto" w:fill="FFFFFF"/>
        <w:spacing w:line="278" w:lineRule="exact"/>
        <w:ind w:firstLine="3544"/>
        <w:jc w:val="both"/>
        <w:rPr>
          <w:color w:val="000000"/>
          <w:lang w:val="en-US"/>
        </w:rPr>
      </w:pPr>
    </w:p>
    <w:p w14:paraId="08BCFECF" w14:textId="77777777" w:rsidR="00E25703" w:rsidRDefault="00E25703" w:rsidP="007F0511">
      <w:pPr>
        <w:shd w:val="clear" w:color="auto" w:fill="FFFFFF"/>
        <w:spacing w:line="278" w:lineRule="exact"/>
        <w:ind w:firstLine="3544"/>
        <w:jc w:val="both"/>
        <w:rPr>
          <w:color w:val="000000"/>
          <w:lang w:val="en-US"/>
        </w:rPr>
      </w:pPr>
    </w:p>
    <w:p w14:paraId="5587EEDD" w14:textId="77777777" w:rsidR="00E25703" w:rsidRDefault="00E25703" w:rsidP="007F0511">
      <w:pPr>
        <w:shd w:val="clear" w:color="auto" w:fill="FFFFFF"/>
        <w:spacing w:line="278" w:lineRule="exact"/>
        <w:ind w:firstLine="3544"/>
        <w:jc w:val="both"/>
        <w:rPr>
          <w:color w:val="000000"/>
          <w:lang w:val="en-US"/>
        </w:rPr>
      </w:pPr>
    </w:p>
    <w:p w14:paraId="5AE37FCE" w14:textId="77777777" w:rsidR="00E25703" w:rsidRDefault="00E25703" w:rsidP="007F0511">
      <w:pPr>
        <w:shd w:val="clear" w:color="auto" w:fill="FFFFFF"/>
        <w:spacing w:line="278" w:lineRule="exact"/>
        <w:ind w:firstLine="3544"/>
        <w:jc w:val="both"/>
        <w:rPr>
          <w:color w:val="000000"/>
        </w:rPr>
      </w:pPr>
    </w:p>
    <w:p w14:paraId="64AAF4C6" w14:textId="77777777" w:rsidR="00900717" w:rsidRDefault="00900717" w:rsidP="007F0511">
      <w:pPr>
        <w:shd w:val="clear" w:color="auto" w:fill="FFFFFF"/>
        <w:spacing w:line="278" w:lineRule="exact"/>
        <w:ind w:firstLine="3544"/>
        <w:jc w:val="both"/>
        <w:rPr>
          <w:color w:val="000000"/>
        </w:rPr>
      </w:pPr>
    </w:p>
    <w:p w14:paraId="0D7D4233" w14:textId="77777777" w:rsidR="00900717" w:rsidRDefault="00900717" w:rsidP="007F0511">
      <w:pPr>
        <w:shd w:val="clear" w:color="auto" w:fill="FFFFFF"/>
        <w:spacing w:line="278" w:lineRule="exact"/>
        <w:ind w:firstLine="3544"/>
        <w:jc w:val="both"/>
        <w:rPr>
          <w:color w:val="000000"/>
        </w:rPr>
      </w:pPr>
    </w:p>
    <w:p w14:paraId="0343EDD4" w14:textId="249FE404" w:rsidR="00E95B7C" w:rsidRDefault="00E95B7C" w:rsidP="00E95B7C">
      <w:pPr>
        <w:shd w:val="clear" w:color="auto" w:fill="FFFFFF"/>
        <w:spacing w:line="278" w:lineRule="exact"/>
        <w:rPr>
          <w:color w:val="000000"/>
        </w:rPr>
      </w:pPr>
    </w:p>
    <w:p w14:paraId="24FB2594" w14:textId="77777777" w:rsidR="00814B7E" w:rsidRDefault="00814B7E" w:rsidP="00E95B7C">
      <w:pPr>
        <w:shd w:val="clear" w:color="auto" w:fill="FFFFFF"/>
        <w:spacing w:line="278" w:lineRule="exact"/>
        <w:rPr>
          <w:color w:val="000000"/>
        </w:rPr>
      </w:pPr>
    </w:p>
    <w:p w14:paraId="3D263791" w14:textId="00369AE4" w:rsidR="00F60503" w:rsidRPr="00F60503" w:rsidRDefault="00441D1D" w:rsidP="00441D1D">
      <w:pPr>
        <w:ind w:left="708"/>
        <w:rPr>
          <w:sz w:val="2"/>
          <w:szCs w:val="2"/>
        </w:rPr>
      </w:pPr>
      <w:r>
        <w:rPr>
          <w:color w:val="000000"/>
        </w:rPr>
        <w:tab/>
      </w:r>
    </w:p>
    <w:p w14:paraId="5A085AD9" w14:textId="77777777" w:rsidR="00F60503" w:rsidRPr="00F60503" w:rsidRDefault="00F60503" w:rsidP="00F60503">
      <w:pPr>
        <w:rPr>
          <w:sz w:val="2"/>
          <w:szCs w:val="2"/>
        </w:rPr>
      </w:pPr>
    </w:p>
    <w:tbl>
      <w:tblPr>
        <w:tblpPr w:leftFromText="180" w:rightFromText="180" w:vertAnchor="text" w:horzAnchor="margin" w:tblpX="735" w:tblpY="-73"/>
        <w:tblW w:w="0" w:type="auto"/>
        <w:tblLayout w:type="fixed"/>
        <w:tblCellMar>
          <w:left w:w="10" w:type="dxa"/>
          <w:right w:w="10" w:type="dxa"/>
        </w:tblCellMar>
        <w:tblLook w:val="04A0" w:firstRow="1" w:lastRow="0" w:firstColumn="1" w:lastColumn="0" w:noHBand="0" w:noVBand="1"/>
      </w:tblPr>
      <w:tblGrid>
        <w:gridCol w:w="465"/>
        <w:gridCol w:w="60"/>
        <w:gridCol w:w="15"/>
        <w:gridCol w:w="32"/>
        <w:gridCol w:w="43"/>
        <w:gridCol w:w="2040"/>
        <w:gridCol w:w="30"/>
        <w:gridCol w:w="15"/>
        <w:gridCol w:w="15"/>
        <w:gridCol w:w="30"/>
        <w:gridCol w:w="30"/>
        <w:gridCol w:w="5280"/>
        <w:gridCol w:w="15"/>
        <w:gridCol w:w="30"/>
        <w:gridCol w:w="30"/>
        <w:gridCol w:w="30"/>
        <w:gridCol w:w="45"/>
        <w:gridCol w:w="1539"/>
        <w:gridCol w:w="6"/>
      </w:tblGrid>
      <w:tr w:rsidR="000E358D" w:rsidRPr="00441D1D" w14:paraId="119B09BF" w14:textId="77777777" w:rsidTr="00486B5B">
        <w:trPr>
          <w:gridAfter w:val="1"/>
          <w:wAfter w:w="6" w:type="dxa"/>
          <w:trHeight w:hRule="exact" w:val="1123"/>
        </w:trPr>
        <w:tc>
          <w:tcPr>
            <w:tcW w:w="9744" w:type="dxa"/>
            <w:gridSpan w:val="18"/>
            <w:tcBorders>
              <w:top w:val="single" w:sz="4" w:space="0" w:color="auto"/>
              <w:left w:val="single" w:sz="4" w:space="0" w:color="auto"/>
              <w:right w:val="single" w:sz="4" w:space="0" w:color="auto"/>
            </w:tcBorders>
            <w:shd w:val="clear" w:color="auto" w:fill="FFFFFF"/>
            <w:vAlign w:val="bottom"/>
          </w:tcPr>
          <w:p w14:paraId="6F364FA9" w14:textId="60C090B6" w:rsidR="000E358D" w:rsidRPr="00441D1D" w:rsidRDefault="000E358D" w:rsidP="00486B5B">
            <w:pPr>
              <w:spacing w:line="274" w:lineRule="exact"/>
              <w:jc w:val="center"/>
              <w:rPr>
                <w:b/>
                <w:bCs/>
                <w:i/>
                <w:iCs/>
                <w:color w:val="000000"/>
                <w:sz w:val="22"/>
                <w:szCs w:val="22"/>
                <w:lang w:bidi="ru-RU"/>
              </w:rPr>
            </w:pPr>
            <w:r w:rsidRPr="00441D1D">
              <w:rPr>
                <w:color w:val="000000"/>
                <w:sz w:val="22"/>
                <w:szCs w:val="22"/>
                <w:lang w:bidi="ru-RU"/>
              </w:rPr>
              <w:lastRenderedPageBreak/>
              <w:t>Показатели для оценивания качества труда и установления выплат стимулирующего характера к должностному окладу по должности</w:t>
            </w:r>
            <w:proofErr w:type="gramStart"/>
            <w:r w:rsidRPr="00441D1D">
              <w:rPr>
                <w:color w:val="000000"/>
                <w:sz w:val="22"/>
                <w:szCs w:val="22"/>
                <w:lang w:bidi="ru-RU"/>
              </w:rPr>
              <w:t xml:space="preserve">   </w:t>
            </w:r>
            <w:r w:rsidRPr="00441D1D">
              <w:rPr>
                <w:rStyle w:val="26"/>
              </w:rPr>
              <w:t>«</w:t>
            </w:r>
            <w:proofErr w:type="gramEnd"/>
            <w:r w:rsidRPr="00441D1D">
              <w:rPr>
                <w:rStyle w:val="26"/>
              </w:rPr>
              <w:t>Администратор»</w:t>
            </w:r>
          </w:p>
        </w:tc>
      </w:tr>
      <w:tr w:rsidR="000E358D" w:rsidRPr="00441D1D" w14:paraId="43839758" w14:textId="77777777" w:rsidTr="00486B5B">
        <w:trPr>
          <w:gridAfter w:val="1"/>
          <w:wAfter w:w="6" w:type="dxa"/>
          <w:trHeight w:hRule="exact" w:val="644"/>
        </w:trPr>
        <w:tc>
          <w:tcPr>
            <w:tcW w:w="572" w:type="dxa"/>
            <w:gridSpan w:val="4"/>
            <w:tcBorders>
              <w:top w:val="single" w:sz="4" w:space="0" w:color="auto"/>
              <w:left w:val="single" w:sz="4" w:space="0" w:color="auto"/>
            </w:tcBorders>
            <w:shd w:val="clear" w:color="auto" w:fill="FFFFFF"/>
          </w:tcPr>
          <w:p w14:paraId="2C9DC6A8" w14:textId="77777777" w:rsidR="000E358D" w:rsidRPr="00441D1D" w:rsidRDefault="000E358D" w:rsidP="00486B5B">
            <w:pPr>
              <w:spacing w:line="320" w:lineRule="exact"/>
              <w:rPr>
                <w:sz w:val="22"/>
                <w:szCs w:val="22"/>
              </w:rPr>
            </w:pPr>
            <w:r w:rsidRPr="00441D1D">
              <w:rPr>
                <w:rStyle w:val="2Tahoma"/>
                <w:rFonts w:ascii="Times New Roman" w:hAnsi="Times New Roman" w:cs="Times New Roman"/>
                <w:b w:val="0"/>
                <w:bCs w:val="0"/>
              </w:rPr>
              <w:t>1</w:t>
            </w:r>
            <w:r w:rsidRPr="00441D1D">
              <w:rPr>
                <w:rStyle w:val="2Arial16pt"/>
                <w:rFonts w:ascii="Times New Roman" w:hAnsi="Times New Roman" w:cs="Times New Roman"/>
                <w:sz w:val="22"/>
                <w:szCs w:val="22"/>
              </w:rPr>
              <w:t>.</w:t>
            </w:r>
          </w:p>
        </w:tc>
        <w:tc>
          <w:tcPr>
            <w:tcW w:w="2083" w:type="dxa"/>
            <w:gridSpan w:val="2"/>
            <w:tcBorders>
              <w:top w:val="single" w:sz="4" w:space="0" w:color="auto"/>
              <w:left w:val="single" w:sz="4" w:space="0" w:color="auto"/>
            </w:tcBorders>
            <w:shd w:val="clear" w:color="auto" w:fill="FFFFFF"/>
          </w:tcPr>
          <w:p w14:paraId="3BDAEDC1" w14:textId="77777777" w:rsidR="000E358D" w:rsidRPr="00441D1D" w:rsidRDefault="000E358D" w:rsidP="00486B5B">
            <w:pPr>
              <w:spacing w:line="274" w:lineRule="exact"/>
              <w:rPr>
                <w:sz w:val="22"/>
                <w:szCs w:val="22"/>
              </w:rPr>
            </w:pPr>
            <w:r w:rsidRPr="00441D1D">
              <w:rPr>
                <w:color w:val="000000"/>
                <w:sz w:val="22"/>
                <w:szCs w:val="22"/>
                <w:lang w:bidi="ru-RU"/>
              </w:rPr>
              <w:t>Надбавка за</w:t>
            </w:r>
          </w:p>
          <w:p w14:paraId="58DFCCF8" w14:textId="77777777" w:rsidR="000E358D" w:rsidRPr="00441D1D" w:rsidRDefault="000E358D" w:rsidP="00486B5B">
            <w:pPr>
              <w:spacing w:line="274" w:lineRule="exact"/>
              <w:rPr>
                <w:sz w:val="22"/>
                <w:szCs w:val="22"/>
              </w:rPr>
            </w:pPr>
            <w:r w:rsidRPr="00441D1D">
              <w:rPr>
                <w:color w:val="000000"/>
                <w:sz w:val="22"/>
                <w:szCs w:val="22"/>
                <w:lang w:bidi="ru-RU"/>
              </w:rPr>
              <w:t>качество</w:t>
            </w:r>
          </w:p>
          <w:p w14:paraId="1CC7275A" w14:textId="77777777" w:rsidR="000E358D" w:rsidRPr="00441D1D" w:rsidRDefault="000E358D" w:rsidP="00486B5B">
            <w:pPr>
              <w:spacing w:line="274" w:lineRule="exact"/>
              <w:rPr>
                <w:sz w:val="22"/>
                <w:szCs w:val="22"/>
              </w:rPr>
            </w:pPr>
          </w:p>
        </w:tc>
        <w:tc>
          <w:tcPr>
            <w:tcW w:w="5400" w:type="dxa"/>
            <w:gridSpan w:val="6"/>
            <w:tcBorders>
              <w:top w:val="single" w:sz="4" w:space="0" w:color="auto"/>
              <w:left w:val="single" w:sz="4" w:space="0" w:color="auto"/>
            </w:tcBorders>
            <w:shd w:val="clear" w:color="auto" w:fill="FFFFFF"/>
          </w:tcPr>
          <w:p w14:paraId="1F3D78B2" w14:textId="77777777" w:rsidR="000E358D" w:rsidRPr="00441D1D" w:rsidRDefault="000E358D" w:rsidP="00486B5B">
            <w:pPr>
              <w:spacing w:line="281" w:lineRule="exact"/>
              <w:ind w:left="380" w:hanging="220"/>
              <w:rPr>
                <w:sz w:val="22"/>
                <w:szCs w:val="22"/>
              </w:rPr>
            </w:pPr>
            <w:r w:rsidRPr="00441D1D">
              <w:rPr>
                <w:color w:val="000000"/>
                <w:sz w:val="22"/>
                <w:szCs w:val="22"/>
                <w:lang w:bidi="ru-RU"/>
              </w:rPr>
              <w:t>1) за своевременное предоставление документов, информации и отчетов;</w:t>
            </w:r>
          </w:p>
        </w:tc>
        <w:tc>
          <w:tcPr>
            <w:tcW w:w="1689" w:type="dxa"/>
            <w:gridSpan w:val="6"/>
            <w:tcBorders>
              <w:top w:val="single" w:sz="4" w:space="0" w:color="auto"/>
              <w:left w:val="single" w:sz="4" w:space="0" w:color="auto"/>
              <w:right w:val="single" w:sz="4" w:space="0" w:color="auto"/>
            </w:tcBorders>
            <w:shd w:val="clear" w:color="auto" w:fill="FFFFFF"/>
          </w:tcPr>
          <w:p w14:paraId="144C05B4" w14:textId="77777777" w:rsidR="000E358D" w:rsidRPr="00441D1D" w:rsidRDefault="000E358D" w:rsidP="00486B5B">
            <w:pPr>
              <w:spacing w:line="220" w:lineRule="exact"/>
              <w:jc w:val="center"/>
              <w:rPr>
                <w:sz w:val="22"/>
                <w:szCs w:val="22"/>
              </w:rPr>
            </w:pPr>
            <w:r w:rsidRPr="00441D1D">
              <w:rPr>
                <w:color w:val="000000"/>
                <w:sz w:val="22"/>
                <w:szCs w:val="22"/>
                <w:lang w:bidi="ru-RU"/>
              </w:rPr>
              <w:t>до 100%</w:t>
            </w:r>
          </w:p>
        </w:tc>
      </w:tr>
      <w:tr w:rsidR="000E358D" w:rsidRPr="00441D1D" w14:paraId="25686C37" w14:textId="77777777" w:rsidTr="00486B5B">
        <w:trPr>
          <w:gridAfter w:val="1"/>
          <w:wAfter w:w="6" w:type="dxa"/>
          <w:trHeight w:hRule="exact" w:val="1550"/>
        </w:trPr>
        <w:tc>
          <w:tcPr>
            <w:tcW w:w="572" w:type="dxa"/>
            <w:gridSpan w:val="4"/>
            <w:tcBorders>
              <w:left w:val="single" w:sz="4" w:space="0" w:color="auto"/>
            </w:tcBorders>
            <w:shd w:val="clear" w:color="auto" w:fill="FFFFFF"/>
          </w:tcPr>
          <w:p w14:paraId="2A51D35A" w14:textId="77777777" w:rsidR="000E358D" w:rsidRPr="00441D1D" w:rsidRDefault="000E358D" w:rsidP="00486B5B">
            <w:pPr>
              <w:rPr>
                <w:sz w:val="22"/>
                <w:szCs w:val="22"/>
              </w:rPr>
            </w:pPr>
          </w:p>
        </w:tc>
        <w:tc>
          <w:tcPr>
            <w:tcW w:w="2083" w:type="dxa"/>
            <w:gridSpan w:val="2"/>
            <w:tcBorders>
              <w:left w:val="single" w:sz="4" w:space="0" w:color="auto"/>
            </w:tcBorders>
            <w:shd w:val="clear" w:color="auto" w:fill="FFFFFF"/>
          </w:tcPr>
          <w:p w14:paraId="2025E902" w14:textId="77777777" w:rsidR="000E358D" w:rsidRPr="00441D1D" w:rsidRDefault="000E358D" w:rsidP="00486B5B">
            <w:pPr>
              <w:spacing w:line="220" w:lineRule="exact"/>
              <w:rPr>
                <w:sz w:val="22"/>
                <w:szCs w:val="22"/>
              </w:rPr>
            </w:pPr>
            <w:r w:rsidRPr="00441D1D">
              <w:rPr>
                <w:color w:val="000000"/>
                <w:sz w:val="22"/>
                <w:szCs w:val="22"/>
                <w:lang w:bidi="ru-RU"/>
              </w:rPr>
              <w:t>выполняемых работ</w:t>
            </w:r>
          </w:p>
        </w:tc>
        <w:tc>
          <w:tcPr>
            <w:tcW w:w="5400" w:type="dxa"/>
            <w:gridSpan w:val="6"/>
            <w:tcBorders>
              <w:left w:val="single" w:sz="4" w:space="0" w:color="auto"/>
            </w:tcBorders>
            <w:shd w:val="clear" w:color="auto" w:fill="FFFFFF"/>
            <w:vAlign w:val="bottom"/>
          </w:tcPr>
          <w:p w14:paraId="6968A5E0" w14:textId="77777777" w:rsidR="000E358D" w:rsidRPr="00441D1D" w:rsidRDefault="000E358D" w:rsidP="000F7856">
            <w:pPr>
              <w:widowControl w:val="0"/>
              <w:numPr>
                <w:ilvl w:val="0"/>
                <w:numId w:val="65"/>
              </w:numPr>
              <w:tabs>
                <w:tab w:val="left" w:pos="419"/>
              </w:tabs>
              <w:spacing w:after="240" w:line="277" w:lineRule="exact"/>
              <w:ind w:left="380" w:hanging="220"/>
              <w:rPr>
                <w:sz w:val="22"/>
                <w:szCs w:val="22"/>
              </w:rPr>
            </w:pPr>
            <w:r w:rsidRPr="00441D1D">
              <w:rPr>
                <w:color w:val="000000"/>
                <w:sz w:val="22"/>
                <w:szCs w:val="22"/>
                <w:lang w:bidi="ru-RU"/>
              </w:rPr>
              <w:t>за качественное и своевременное выполнение должностных обязанностей;</w:t>
            </w:r>
          </w:p>
          <w:p w14:paraId="6EB06C65" w14:textId="77777777" w:rsidR="000E358D" w:rsidRPr="00441D1D" w:rsidRDefault="000E358D" w:rsidP="000F7856">
            <w:pPr>
              <w:widowControl w:val="0"/>
              <w:numPr>
                <w:ilvl w:val="0"/>
                <w:numId w:val="65"/>
              </w:numPr>
              <w:tabs>
                <w:tab w:val="left" w:pos="412"/>
              </w:tabs>
              <w:spacing w:before="240" w:line="277" w:lineRule="exact"/>
              <w:ind w:left="160"/>
              <w:rPr>
                <w:sz w:val="22"/>
                <w:szCs w:val="22"/>
              </w:rPr>
            </w:pPr>
            <w:r w:rsidRPr="00441D1D">
              <w:rPr>
                <w:color w:val="000000"/>
                <w:sz w:val="22"/>
                <w:szCs w:val="22"/>
                <w:lang w:bidi="ru-RU"/>
              </w:rPr>
              <w:t>за создание имиджа техникума в городе, области, регионе</w:t>
            </w:r>
          </w:p>
        </w:tc>
        <w:tc>
          <w:tcPr>
            <w:tcW w:w="1689" w:type="dxa"/>
            <w:gridSpan w:val="6"/>
            <w:tcBorders>
              <w:left w:val="single" w:sz="4" w:space="0" w:color="auto"/>
              <w:right w:val="single" w:sz="4" w:space="0" w:color="auto"/>
            </w:tcBorders>
            <w:shd w:val="clear" w:color="auto" w:fill="FFFFFF"/>
          </w:tcPr>
          <w:p w14:paraId="013B5FB9" w14:textId="77777777" w:rsidR="000E358D" w:rsidRPr="00441D1D" w:rsidRDefault="000E358D" w:rsidP="00486B5B">
            <w:pPr>
              <w:spacing w:line="828" w:lineRule="exact"/>
              <w:ind w:left="380"/>
              <w:rPr>
                <w:color w:val="000000"/>
                <w:sz w:val="22"/>
                <w:szCs w:val="22"/>
                <w:lang w:bidi="ru-RU"/>
              </w:rPr>
            </w:pPr>
            <w:r w:rsidRPr="00441D1D">
              <w:rPr>
                <w:color w:val="000000"/>
                <w:sz w:val="22"/>
                <w:szCs w:val="22"/>
                <w:lang w:bidi="ru-RU"/>
              </w:rPr>
              <w:t xml:space="preserve">до 100% </w:t>
            </w:r>
          </w:p>
          <w:p w14:paraId="5DD3E797" w14:textId="77777777" w:rsidR="000E358D" w:rsidRPr="00441D1D" w:rsidRDefault="000E358D" w:rsidP="00486B5B">
            <w:pPr>
              <w:spacing w:line="828" w:lineRule="exact"/>
              <w:ind w:left="380"/>
              <w:rPr>
                <w:sz w:val="22"/>
                <w:szCs w:val="22"/>
              </w:rPr>
            </w:pPr>
            <w:r w:rsidRPr="00441D1D">
              <w:rPr>
                <w:color w:val="000000"/>
                <w:sz w:val="22"/>
                <w:szCs w:val="22"/>
                <w:lang w:bidi="ru-RU"/>
              </w:rPr>
              <w:t>до 100%</w:t>
            </w:r>
          </w:p>
        </w:tc>
      </w:tr>
      <w:tr w:rsidR="000E358D" w:rsidRPr="00441D1D" w14:paraId="0B8E471D" w14:textId="77777777" w:rsidTr="00486B5B">
        <w:trPr>
          <w:gridAfter w:val="1"/>
          <w:wAfter w:w="6" w:type="dxa"/>
          <w:trHeight w:hRule="exact" w:val="306"/>
        </w:trPr>
        <w:tc>
          <w:tcPr>
            <w:tcW w:w="572" w:type="dxa"/>
            <w:gridSpan w:val="4"/>
            <w:tcBorders>
              <w:top w:val="single" w:sz="4" w:space="0" w:color="auto"/>
              <w:left w:val="single" w:sz="4" w:space="0" w:color="auto"/>
            </w:tcBorders>
            <w:shd w:val="clear" w:color="auto" w:fill="FFFFFF"/>
            <w:vAlign w:val="bottom"/>
          </w:tcPr>
          <w:p w14:paraId="320C4F8D" w14:textId="77777777" w:rsidR="000E358D" w:rsidRPr="00441D1D" w:rsidRDefault="000E358D" w:rsidP="00486B5B">
            <w:pPr>
              <w:spacing w:line="220" w:lineRule="exact"/>
              <w:rPr>
                <w:sz w:val="22"/>
                <w:szCs w:val="22"/>
              </w:rPr>
            </w:pPr>
            <w:r w:rsidRPr="00441D1D">
              <w:rPr>
                <w:color w:val="000000"/>
                <w:sz w:val="22"/>
                <w:szCs w:val="22"/>
                <w:lang w:bidi="ru-RU"/>
              </w:rPr>
              <w:t>2.</w:t>
            </w:r>
          </w:p>
        </w:tc>
        <w:tc>
          <w:tcPr>
            <w:tcW w:w="2083" w:type="dxa"/>
            <w:gridSpan w:val="2"/>
            <w:tcBorders>
              <w:top w:val="single" w:sz="4" w:space="0" w:color="auto"/>
              <w:left w:val="single" w:sz="4" w:space="0" w:color="auto"/>
            </w:tcBorders>
            <w:shd w:val="clear" w:color="auto" w:fill="FFFFFF"/>
          </w:tcPr>
          <w:p w14:paraId="1D549856" w14:textId="77777777" w:rsidR="000E358D" w:rsidRPr="00441D1D" w:rsidRDefault="000E358D" w:rsidP="00486B5B">
            <w:pPr>
              <w:spacing w:line="220" w:lineRule="exact"/>
              <w:rPr>
                <w:sz w:val="22"/>
                <w:szCs w:val="22"/>
              </w:rPr>
            </w:pPr>
            <w:r w:rsidRPr="00441D1D">
              <w:rPr>
                <w:color w:val="000000"/>
                <w:sz w:val="22"/>
                <w:szCs w:val="22"/>
                <w:lang w:bidi="ru-RU"/>
              </w:rPr>
              <w:t>Надбавка за</w:t>
            </w:r>
          </w:p>
        </w:tc>
        <w:tc>
          <w:tcPr>
            <w:tcW w:w="5400" w:type="dxa"/>
            <w:gridSpan w:val="6"/>
            <w:tcBorders>
              <w:top w:val="single" w:sz="4" w:space="0" w:color="auto"/>
              <w:left w:val="single" w:sz="4" w:space="0" w:color="auto"/>
            </w:tcBorders>
            <w:shd w:val="clear" w:color="auto" w:fill="FFFFFF"/>
          </w:tcPr>
          <w:p w14:paraId="5164D2FD" w14:textId="77777777" w:rsidR="000E358D" w:rsidRPr="00441D1D" w:rsidRDefault="000E358D" w:rsidP="00486B5B">
            <w:pPr>
              <w:spacing w:line="220" w:lineRule="exact"/>
              <w:ind w:left="220"/>
              <w:rPr>
                <w:sz w:val="22"/>
                <w:szCs w:val="22"/>
              </w:rPr>
            </w:pPr>
            <w:r w:rsidRPr="00441D1D">
              <w:rPr>
                <w:color w:val="000000"/>
                <w:sz w:val="22"/>
                <w:szCs w:val="22"/>
                <w:lang w:bidi="ru-RU"/>
              </w:rPr>
              <w:t>стаж от 3 лет до 5 лет</w:t>
            </w:r>
          </w:p>
        </w:tc>
        <w:tc>
          <w:tcPr>
            <w:tcW w:w="1689" w:type="dxa"/>
            <w:gridSpan w:val="6"/>
            <w:tcBorders>
              <w:top w:val="single" w:sz="4" w:space="0" w:color="auto"/>
              <w:left w:val="single" w:sz="4" w:space="0" w:color="auto"/>
              <w:right w:val="single" w:sz="4" w:space="0" w:color="auto"/>
            </w:tcBorders>
            <w:shd w:val="clear" w:color="auto" w:fill="FFFFFF"/>
          </w:tcPr>
          <w:p w14:paraId="23FF1325" w14:textId="77777777" w:rsidR="000E358D" w:rsidRPr="00441D1D" w:rsidRDefault="000E358D" w:rsidP="00486B5B">
            <w:pPr>
              <w:spacing w:line="220" w:lineRule="exact"/>
              <w:jc w:val="center"/>
              <w:rPr>
                <w:sz w:val="22"/>
                <w:szCs w:val="22"/>
              </w:rPr>
            </w:pPr>
            <w:r w:rsidRPr="00441D1D">
              <w:rPr>
                <w:color w:val="000000"/>
                <w:sz w:val="22"/>
                <w:szCs w:val="22"/>
                <w:lang w:bidi="ru-RU"/>
              </w:rPr>
              <w:t>5%</w:t>
            </w:r>
          </w:p>
        </w:tc>
      </w:tr>
      <w:tr w:rsidR="000E358D" w:rsidRPr="00441D1D" w14:paraId="2D7D6B1E" w14:textId="77777777" w:rsidTr="00486B5B">
        <w:trPr>
          <w:gridAfter w:val="1"/>
          <w:wAfter w:w="6" w:type="dxa"/>
          <w:trHeight w:hRule="exact" w:val="263"/>
        </w:trPr>
        <w:tc>
          <w:tcPr>
            <w:tcW w:w="572" w:type="dxa"/>
            <w:gridSpan w:val="4"/>
            <w:tcBorders>
              <w:left w:val="single" w:sz="4" w:space="0" w:color="auto"/>
            </w:tcBorders>
            <w:shd w:val="clear" w:color="auto" w:fill="FFFFFF"/>
          </w:tcPr>
          <w:p w14:paraId="6C4AE0C0" w14:textId="77777777" w:rsidR="000E358D" w:rsidRPr="00441D1D" w:rsidRDefault="000E358D" w:rsidP="00486B5B">
            <w:pPr>
              <w:rPr>
                <w:sz w:val="22"/>
                <w:szCs w:val="22"/>
              </w:rPr>
            </w:pPr>
          </w:p>
        </w:tc>
        <w:tc>
          <w:tcPr>
            <w:tcW w:w="2083" w:type="dxa"/>
            <w:gridSpan w:val="2"/>
            <w:tcBorders>
              <w:left w:val="single" w:sz="4" w:space="0" w:color="auto"/>
            </w:tcBorders>
            <w:shd w:val="clear" w:color="auto" w:fill="FFFFFF"/>
          </w:tcPr>
          <w:p w14:paraId="0F9D0EF4" w14:textId="77777777" w:rsidR="000E358D" w:rsidRPr="00441D1D" w:rsidRDefault="000E358D" w:rsidP="00486B5B">
            <w:pPr>
              <w:spacing w:line="220" w:lineRule="exact"/>
              <w:rPr>
                <w:sz w:val="22"/>
                <w:szCs w:val="22"/>
              </w:rPr>
            </w:pPr>
            <w:r w:rsidRPr="00441D1D">
              <w:rPr>
                <w:color w:val="000000"/>
                <w:sz w:val="22"/>
                <w:szCs w:val="22"/>
                <w:lang w:bidi="ru-RU"/>
              </w:rPr>
              <w:t>выслугу лет</w:t>
            </w:r>
          </w:p>
        </w:tc>
        <w:tc>
          <w:tcPr>
            <w:tcW w:w="5400" w:type="dxa"/>
            <w:gridSpan w:val="6"/>
            <w:tcBorders>
              <w:left w:val="single" w:sz="4" w:space="0" w:color="auto"/>
            </w:tcBorders>
            <w:shd w:val="clear" w:color="auto" w:fill="FFFFFF"/>
          </w:tcPr>
          <w:p w14:paraId="17535B05" w14:textId="77777777" w:rsidR="000E358D" w:rsidRPr="00441D1D" w:rsidRDefault="000E358D" w:rsidP="00486B5B">
            <w:pPr>
              <w:spacing w:line="220" w:lineRule="exact"/>
              <w:ind w:left="160"/>
              <w:rPr>
                <w:sz w:val="22"/>
                <w:szCs w:val="22"/>
              </w:rPr>
            </w:pPr>
            <w:r w:rsidRPr="00441D1D">
              <w:rPr>
                <w:color w:val="000000"/>
                <w:sz w:val="22"/>
                <w:szCs w:val="22"/>
                <w:lang w:bidi="ru-RU"/>
              </w:rPr>
              <w:t>стаж от 5 лет до 10 лет</w:t>
            </w:r>
          </w:p>
        </w:tc>
        <w:tc>
          <w:tcPr>
            <w:tcW w:w="1689" w:type="dxa"/>
            <w:gridSpan w:val="6"/>
            <w:tcBorders>
              <w:left w:val="single" w:sz="4" w:space="0" w:color="auto"/>
              <w:right w:val="single" w:sz="4" w:space="0" w:color="auto"/>
            </w:tcBorders>
            <w:shd w:val="clear" w:color="auto" w:fill="FFFFFF"/>
          </w:tcPr>
          <w:p w14:paraId="73D78104" w14:textId="77777777" w:rsidR="000E358D" w:rsidRPr="00441D1D" w:rsidRDefault="000E358D" w:rsidP="00486B5B">
            <w:pPr>
              <w:spacing w:line="220" w:lineRule="exact"/>
              <w:jc w:val="center"/>
              <w:rPr>
                <w:sz w:val="22"/>
                <w:szCs w:val="22"/>
              </w:rPr>
            </w:pPr>
            <w:r w:rsidRPr="00441D1D">
              <w:rPr>
                <w:color w:val="000000"/>
                <w:sz w:val="22"/>
                <w:szCs w:val="22"/>
                <w:lang w:bidi="ru-RU"/>
              </w:rPr>
              <w:t>10%</w:t>
            </w:r>
          </w:p>
        </w:tc>
      </w:tr>
      <w:tr w:rsidR="000E358D" w:rsidRPr="00441D1D" w14:paraId="64F2C650" w14:textId="77777777" w:rsidTr="00486B5B">
        <w:trPr>
          <w:gridAfter w:val="1"/>
          <w:wAfter w:w="6" w:type="dxa"/>
          <w:trHeight w:hRule="exact" w:val="277"/>
        </w:trPr>
        <w:tc>
          <w:tcPr>
            <w:tcW w:w="572" w:type="dxa"/>
            <w:gridSpan w:val="4"/>
            <w:tcBorders>
              <w:left w:val="single" w:sz="4" w:space="0" w:color="auto"/>
            </w:tcBorders>
            <w:shd w:val="clear" w:color="auto" w:fill="FFFFFF"/>
          </w:tcPr>
          <w:p w14:paraId="3F8330B2" w14:textId="77777777" w:rsidR="000E358D" w:rsidRPr="00441D1D" w:rsidRDefault="000E358D" w:rsidP="00486B5B">
            <w:pPr>
              <w:rPr>
                <w:sz w:val="22"/>
                <w:szCs w:val="22"/>
              </w:rPr>
            </w:pPr>
          </w:p>
        </w:tc>
        <w:tc>
          <w:tcPr>
            <w:tcW w:w="2083" w:type="dxa"/>
            <w:gridSpan w:val="2"/>
            <w:tcBorders>
              <w:left w:val="single" w:sz="4" w:space="0" w:color="auto"/>
            </w:tcBorders>
            <w:shd w:val="clear" w:color="auto" w:fill="FFFFFF"/>
          </w:tcPr>
          <w:p w14:paraId="26EFEB7E" w14:textId="77777777" w:rsidR="000E358D" w:rsidRPr="00441D1D" w:rsidRDefault="000E358D" w:rsidP="00486B5B">
            <w:pPr>
              <w:spacing w:line="220" w:lineRule="exact"/>
              <w:rPr>
                <w:sz w:val="22"/>
                <w:szCs w:val="22"/>
              </w:rPr>
            </w:pPr>
            <w:r w:rsidRPr="00441D1D">
              <w:rPr>
                <w:color w:val="000000"/>
                <w:sz w:val="22"/>
                <w:szCs w:val="22"/>
                <w:lang w:bidi="ru-RU"/>
              </w:rPr>
              <w:t>(устанавливается</w:t>
            </w:r>
          </w:p>
        </w:tc>
        <w:tc>
          <w:tcPr>
            <w:tcW w:w="5400" w:type="dxa"/>
            <w:gridSpan w:val="6"/>
            <w:tcBorders>
              <w:left w:val="single" w:sz="4" w:space="0" w:color="auto"/>
            </w:tcBorders>
            <w:shd w:val="clear" w:color="auto" w:fill="FFFFFF"/>
          </w:tcPr>
          <w:p w14:paraId="5D29F78B" w14:textId="77777777" w:rsidR="000E358D" w:rsidRPr="00441D1D" w:rsidRDefault="000E358D" w:rsidP="00486B5B">
            <w:pPr>
              <w:spacing w:line="220" w:lineRule="exact"/>
              <w:ind w:left="220"/>
              <w:rPr>
                <w:sz w:val="22"/>
                <w:szCs w:val="22"/>
              </w:rPr>
            </w:pPr>
            <w:r w:rsidRPr="00441D1D">
              <w:rPr>
                <w:color w:val="000000"/>
                <w:sz w:val="22"/>
                <w:szCs w:val="22"/>
                <w:lang w:bidi="ru-RU"/>
              </w:rPr>
              <w:t>стаж от 10 лет до 15 лет</w:t>
            </w:r>
          </w:p>
        </w:tc>
        <w:tc>
          <w:tcPr>
            <w:tcW w:w="1689" w:type="dxa"/>
            <w:gridSpan w:val="6"/>
            <w:tcBorders>
              <w:left w:val="single" w:sz="4" w:space="0" w:color="auto"/>
              <w:right w:val="single" w:sz="4" w:space="0" w:color="auto"/>
            </w:tcBorders>
            <w:shd w:val="clear" w:color="auto" w:fill="FFFFFF"/>
          </w:tcPr>
          <w:p w14:paraId="2E0A873C" w14:textId="77777777" w:rsidR="000E358D" w:rsidRPr="00441D1D" w:rsidRDefault="000E358D" w:rsidP="00486B5B">
            <w:pPr>
              <w:spacing w:line="220" w:lineRule="exact"/>
              <w:jc w:val="center"/>
              <w:rPr>
                <w:sz w:val="22"/>
                <w:szCs w:val="22"/>
              </w:rPr>
            </w:pPr>
            <w:r w:rsidRPr="00441D1D">
              <w:rPr>
                <w:color w:val="000000"/>
                <w:sz w:val="22"/>
                <w:szCs w:val="22"/>
                <w:lang w:bidi="ru-RU"/>
              </w:rPr>
              <w:t>15%</w:t>
            </w:r>
          </w:p>
        </w:tc>
      </w:tr>
      <w:tr w:rsidR="000E358D" w:rsidRPr="00441D1D" w14:paraId="45BADFC7" w14:textId="77777777" w:rsidTr="00486B5B">
        <w:trPr>
          <w:gridAfter w:val="1"/>
          <w:wAfter w:w="6" w:type="dxa"/>
          <w:trHeight w:hRule="exact" w:val="1957"/>
        </w:trPr>
        <w:tc>
          <w:tcPr>
            <w:tcW w:w="572" w:type="dxa"/>
            <w:gridSpan w:val="4"/>
            <w:tcBorders>
              <w:left w:val="single" w:sz="4" w:space="0" w:color="auto"/>
              <w:bottom w:val="single" w:sz="4" w:space="0" w:color="auto"/>
            </w:tcBorders>
            <w:shd w:val="clear" w:color="auto" w:fill="FFFFFF"/>
          </w:tcPr>
          <w:p w14:paraId="50AEC9C5" w14:textId="77777777" w:rsidR="000E358D" w:rsidRPr="00441D1D" w:rsidRDefault="000E358D" w:rsidP="00486B5B">
            <w:pPr>
              <w:rPr>
                <w:sz w:val="22"/>
                <w:szCs w:val="22"/>
              </w:rPr>
            </w:pPr>
          </w:p>
        </w:tc>
        <w:tc>
          <w:tcPr>
            <w:tcW w:w="2083" w:type="dxa"/>
            <w:gridSpan w:val="2"/>
            <w:tcBorders>
              <w:left w:val="single" w:sz="4" w:space="0" w:color="auto"/>
              <w:bottom w:val="single" w:sz="4" w:space="0" w:color="auto"/>
            </w:tcBorders>
            <w:shd w:val="clear" w:color="auto" w:fill="FFFFFF"/>
            <w:vAlign w:val="bottom"/>
          </w:tcPr>
          <w:p w14:paraId="5C7F7B2F" w14:textId="77777777" w:rsidR="000E358D" w:rsidRPr="00441D1D" w:rsidRDefault="000E358D" w:rsidP="00486B5B">
            <w:pPr>
              <w:spacing w:line="270" w:lineRule="exact"/>
              <w:rPr>
                <w:sz w:val="22"/>
                <w:szCs w:val="22"/>
              </w:rPr>
            </w:pPr>
            <w:r w:rsidRPr="00441D1D">
              <w:rPr>
                <w:color w:val="000000"/>
                <w:sz w:val="22"/>
                <w:szCs w:val="22"/>
                <w:lang w:bidi="ru-RU"/>
              </w:rPr>
              <w:t>работникам в зависимости от общего</w:t>
            </w:r>
          </w:p>
          <w:p w14:paraId="21A59424" w14:textId="77777777" w:rsidR="000E358D" w:rsidRPr="00441D1D" w:rsidRDefault="000E358D" w:rsidP="00486B5B">
            <w:pPr>
              <w:spacing w:line="270" w:lineRule="exact"/>
              <w:rPr>
                <w:sz w:val="22"/>
                <w:szCs w:val="22"/>
              </w:rPr>
            </w:pPr>
            <w:r w:rsidRPr="00441D1D">
              <w:rPr>
                <w:color w:val="000000"/>
                <w:sz w:val="22"/>
                <w:szCs w:val="22"/>
                <w:lang w:bidi="ru-RU"/>
              </w:rPr>
              <w:t>количества лет, проработанных в учреждениях образования)</w:t>
            </w:r>
          </w:p>
        </w:tc>
        <w:tc>
          <w:tcPr>
            <w:tcW w:w="5400" w:type="dxa"/>
            <w:gridSpan w:val="6"/>
            <w:tcBorders>
              <w:left w:val="single" w:sz="4" w:space="0" w:color="auto"/>
              <w:bottom w:val="single" w:sz="4" w:space="0" w:color="auto"/>
            </w:tcBorders>
            <w:shd w:val="clear" w:color="auto" w:fill="FFFFFF"/>
          </w:tcPr>
          <w:p w14:paraId="6830E94A" w14:textId="77777777" w:rsidR="000E358D" w:rsidRPr="00441D1D" w:rsidRDefault="000E358D" w:rsidP="00486B5B">
            <w:pPr>
              <w:spacing w:line="220" w:lineRule="exact"/>
              <w:ind w:left="220"/>
              <w:rPr>
                <w:sz w:val="22"/>
                <w:szCs w:val="22"/>
              </w:rPr>
            </w:pPr>
            <w:r w:rsidRPr="00441D1D">
              <w:rPr>
                <w:color w:val="000000"/>
                <w:sz w:val="22"/>
                <w:szCs w:val="22"/>
                <w:lang w:bidi="ru-RU"/>
              </w:rPr>
              <w:t>стаж свыше 15 лет</w:t>
            </w:r>
          </w:p>
        </w:tc>
        <w:tc>
          <w:tcPr>
            <w:tcW w:w="1689" w:type="dxa"/>
            <w:gridSpan w:val="6"/>
            <w:tcBorders>
              <w:left w:val="single" w:sz="4" w:space="0" w:color="auto"/>
              <w:bottom w:val="single" w:sz="4" w:space="0" w:color="auto"/>
              <w:right w:val="single" w:sz="4" w:space="0" w:color="auto"/>
            </w:tcBorders>
            <w:shd w:val="clear" w:color="auto" w:fill="FFFFFF"/>
          </w:tcPr>
          <w:p w14:paraId="3772AF46" w14:textId="77777777" w:rsidR="000E358D" w:rsidRPr="00441D1D" w:rsidRDefault="000E358D" w:rsidP="00486B5B">
            <w:pPr>
              <w:spacing w:line="220" w:lineRule="exact"/>
              <w:jc w:val="center"/>
              <w:rPr>
                <w:sz w:val="22"/>
                <w:szCs w:val="22"/>
              </w:rPr>
            </w:pPr>
            <w:r w:rsidRPr="00441D1D">
              <w:rPr>
                <w:color w:val="000000"/>
                <w:sz w:val="22"/>
                <w:szCs w:val="22"/>
                <w:lang w:bidi="ru-RU"/>
              </w:rPr>
              <w:t>25%</w:t>
            </w:r>
          </w:p>
        </w:tc>
      </w:tr>
      <w:tr w:rsidR="000E358D" w:rsidRPr="00441D1D" w14:paraId="6841033F" w14:textId="77777777" w:rsidTr="00486B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6" w:type="dxa"/>
          <w:trHeight w:val="855"/>
        </w:trPr>
        <w:tc>
          <w:tcPr>
            <w:tcW w:w="9744" w:type="dxa"/>
            <w:gridSpan w:val="18"/>
          </w:tcPr>
          <w:p w14:paraId="1E71E215" w14:textId="2542DE12" w:rsidR="000E358D" w:rsidRPr="00441D1D" w:rsidRDefault="000E358D" w:rsidP="00486B5B">
            <w:pPr>
              <w:jc w:val="center"/>
              <w:rPr>
                <w:sz w:val="22"/>
                <w:szCs w:val="22"/>
              </w:rPr>
            </w:pPr>
            <w:r w:rsidRPr="00441D1D">
              <w:rPr>
                <w:sz w:val="22"/>
                <w:szCs w:val="22"/>
              </w:rPr>
              <w:t>Показатели для оценивания качества труда и установления выплат</w:t>
            </w:r>
          </w:p>
          <w:p w14:paraId="11FAFB80" w14:textId="114E1E86" w:rsidR="000E358D" w:rsidRPr="00441D1D" w:rsidRDefault="000E358D" w:rsidP="00486B5B">
            <w:pPr>
              <w:jc w:val="center"/>
              <w:rPr>
                <w:sz w:val="22"/>
                <w:szCs w:val="22"/>
              </w:rPr>
            </w:pPr>
            <w:r w:rsidRPr="00441D1D">
              <w:rPr>
                <w:sz w:val="22"/>
                <w:szCs w:val="22"/>
              </w:rPr>
              <w:t>стимулирующего характера к должностному окладу</w:t>
            </w:r>
          </w:p>
          <w:p w14:paraId="79C72771" w14:textId="67F1772A" w:rsidR="000E358D" w:rsidRPr="00441D1D" w:rsidRDefault="000E358D" w:rsidP="00486B5B">
            <w:pPr>
              <w:tabs>
                <w:tab w:val="left" w:pos="1125"/>
              </w:tabs>
              <w:jc w:val="center"/>
              <w:rPr>
                <w:sz w:val="22"/>
                <w:szCs w:val="22"/>
              </w:rPr>
            </w:pPr>
            <w:r w:rsidRPr="00441D1D">
              <w:rPr>
                <w:sz w:val="22"/>
                <w:szCs w:val="22"/>
              </w:rPr>
              <w:t xml:space="preserve">по должности </w:t>
            </w:r>
            <w:r w:rsidRPr="00441D1D">
              <w:rPr>
                <w:b/>
                <w:i/>
                <w:sz w:val="22"/>
                <w:szCs w:val="22"/>
              </w:rPr>
              <w:t xml:space="preserve">«Заведующий </w:t>
            </w:r>
            <w:r w:rsidR="00A308D6" w:rsidRPr="00441D1D">
              <w:rPr>
                <w:b/>
                <w:i/>
                <w:sz w:val="22"/>
                <w:szCs w:val="22"/>
              </w:rPr>
              <w:t>учебно-производственным комплексом</w:t>
            </w:r>
            <w:r w:rsidRPr="00441D1D">
              <w:rPr>
                <w:b/>
                <w:i/>
                <w:sz w:val="22"/>
                <w:szCs w:val="22"/>
              </w:rPr>
              <w:t>»</w:t>
            </w:r>
          </w:p>
        </w:tc>
      </w:tr>
      <w:tr w:rsidR="00A308D6" w:rsidRPr="00441D1D" w14:paraId="6781DC95" w14:textId="71CBC149" w:rsidTr="00486B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020"/>
        </w:trPr>
        <w:tc>
          <w:tcPr>
            <w:tcW w:w="525" w:type="dxa"/>
            <w:gridSpan w:val="2"/>
          </w:tcPr>
          <w:p w14:paraId="61E3495A" w14:textId="7DE9BB88" w:rsidR="00A308D6" w:rsidRPr="00441D1D" w:rsidRDefault="00A308D6" w:rsidP="00486B5B">
            <w:pPr>
              <w:tabs>
                <w:tab w:val="left" w:pos="1125"/>
              </w:tabs>
              <w:rPr>
                <w:sz w:val="22"/>
                <w:szCs w:val="22"/>
              </w:rPr>
            </w:pPr>
            <w:r w:rsidRPr="00441D1D">
              <w:rPr>
                <w:sz w:val="22"/>
                <w:szCs w:val="22"/>
              </w:rPr>
              <w:t>11</w:t>
            </w:r>
          </w:p>
        </w:tc>
        <w:tc>
          <w:tcPr>
            <w:tcW w:w="2130" w:type="dxa"/>
            <w:gridSpan w:val="4"/>
            <w:shd w:val="clear" w:color="auto" w:fill="auto"/>
          </w:tcPr>
          <w:p w14:paraId="79EEDAE8" w14:textId="40C78834" w:rsidR="00A308D6" w:rsidRPr="00441D1D" w:rsidRDefault="00A308D6" w:rsidP="00486B5B">
            <w:pPr>
              <w:rPr>
                <w:sz w:val="22"/>
                <w:szCs w:val="22"/>
              </w:rPr>
            </w:pPr>
            <w:r w:rsidRPr="00441D1D">
              <w:rPr>
                <w:color w:val="000000"/>
                <w:sz w:val="22"/>
                <w:szCs w:val="22"/>
              </w:rPr>
              <w:t>Надбавка за интенсивность и высокие результаты работы</w:t>
            </w:r>
          </w:p>
        </w:tc>
        <w:tc>
          <w:tcPr>
            <w:tcW w:w="5400" w:type="dxa"/>
            <w:gridSpan w:val="6"/>
            <w:shd w:val="clear" w:color="auto" w:fill="auto"/>
          </w:tcPr>
          <w:p w14:paraId="74DEBE87" w14:textId="77777777" w:rsidR="00A308D6" w:rsidRPr="00441D1D" w:rsidRDefault="00A308D6" w:rsidP="00486B5B">
            <w:pPr>
              <w:jc w:val="both"/>
              <w:rPr>
                <w:color w:val="000000"/>
                <w:sz w:val="22"/>
                <w:szCs w:val="22"/>
              </w:rPr>
            </w:pPr>
            <w:r w:rsidRPr="00441D1D">
              <w:rPr>
                <w:color w:val="000000"/>
                <w:sz w:val="22"/>
                <w:szCs w:val="22"/>
              </w:rPr>
              <w:t>1) за участие в выполнении контрольных цифр приема;</w:t>
            </w:r>
          </w:p>
          <w:p w14:paraId="204038DB" w14:textId="77777777" w:rsidR="00A308D6" w:rsidRPr="00441D1D" w:rsidRDefault="00A308D6" w:rsidP="00486B5B">
            <w:pPr>
              <w:jc w:val="both"/>
              <w:rPr>
                <w:color w:val="000000"/>
                <w:sz w:val="22"/>
                <w:szCs w:val="22"/>
              </w:rPr>
            </w:pPr>
          </w:p>
          <w:p w14:paraId="5AD1EE1E" w14:textId="2C3D24FA" w:rsidR="00A308D6" w:rsidRPr="00441D1D" w:rsidRDefault="00A308D6" w:rsidP="00486B5B">
            <w:pPr>
              <w:jc w:val="both"/>
              <w:rPr>
                <w:color w:val="000000"/>
                <w:sz w:val="22"/>
                <w:szCs w:val="22"/>
              </w:rPr>
            </w:pPr>
            <w:r w:rsidRPr="00441D1D">
              <w:rPr>
                <w:color w:val="000000"/>
                <w:sz w:val="22"/>
                <w:szCs w:val="22"/>
              </w:rPr>
              <w:t xml:space="preserve">2)  за интенсивность работы, связанной с организацией образовательного процесса для студентов, обучающихся на договорной основе; </w:t>
            </w:r>
          </w:p>
          <w:p w14:paraId="42A8D675" w14:textId="77777777" w:rsidR="00A308D6" w:rsidRPr="00441D1D" w:rsidRDefault="00A308D6" w:rsidP="00486B5B">
            <w:pPr>
              <w:jc w:val="both"/>
              <w:rPr>
                <w:color w:val="000000"/>
                <w:sz w:val="22"/>
                <w:szCs w:val="22"/>
              </w:rPr>
            </w:pPr>
          </w:p>
          <w:p w14:paraId="4B1B4FA8" w14:textId="62380D02" w:rsidR="00A308D6" w:rsidRPr="00441D1D" w:rsidRDefault="00A308D6" w:rsidP="00486B5B">
            <w:pPr>
              <w:rPr>
                <w:sz w:val="22"/>
                <w:szCs w:val="22"/>
              </w:rPr>
            </w:pPr>
            <w:r w:rsidRPr="00441D1D">
              <w:rPr>
                <w:sz w:val="22"/>
                <w:szCs w:val="22"/>
              </w:rPr>
              <w:t>3) за повышение динамики успеваемости и учебно-воспитательной деятельности обучающихся, сохранность контингента</w:t>
            </w:r>
          </w:p>
        </w:tc>
        <w:tc>
          <w:tcPr>
            <w:tcW w:w="1695" w:type="dxa"/>
            <w:gridSpan w:val="7"/>
            <w:shd w:val="clear" w:color="auto" w:fill="auto"/>
          </w:tcPr>
          <w:p w14:paraId="21866CA6" w14:textId="77777777" w:rsidR="00A308D6" w:rsidRPr="00441D1D" w:rsidRDefault="00A308D6" w:rsidP="00486B5B">
            <w:pPr>
              <w:jc w:val="center"/>
              <w:rPr>
                <w:sz w:val="22"/>
                <w:szCs w:val="22"/>
              </w:rPr>
            </w:pPr>
            <w:r w:rsidRPr="00441D1D">
              <w:rPr>
                <w:sz w:val="22"/>
                <w:szCs w:val="22"/>
              </w:rPr>
              <w:t>до 100%</w:t>
            </w:r>
          </w:p>
          <w:p w14:paraId="3D02E9DB" w14:textId="77777777" w:rsidR="00A308D6" w:rsidRPr="00441D1D" w:rsidRDefault="00A308D6" w:rsidP="00486B5B">
            <w:pPr>
              <w:rPr>
                <w:sz w:val="22"/>
                <w:szCs w:val="22"/>
              </w:rPr>
            </w:pPr>
          </w:p>
          <w:p w14:paraId="33D25053" w14:textId="77777777" w:rsidR="00A308D6" w:rsidRPr="00441D1D" w:rsidRDefault="00A308D6" w:rsidP="00486B5B">
            <w:pPr>
              <w:rPr>
                <w:sz w:val="22"/>
                <w:szCs w:val="22"/>
              </w:rPr>
            </w:pPr>
          </w:p>
          <w:p w14:paraId="26604ADC" w14:textId="77777777" w:rsidR="00A308D6" w:rsidRPr="00441D1D" w:rsidRDefault="00A308D6" w:rsidP="00486B5B">
            <w:pPr>
              <w:jc w:val="center"/>
              <w:rPr>
                <w:sz w:val="22"/>
                <w:szCs w:val="22"/>
              </w:rPr>
            </w:pPr>
            <w:r w:rsidRPr="00441D1D">
              <w:rPr>
                <w:sz w:val="22"/>
                <w:szCs w:val="22"/>
              </w:rPr>
              <w:t>до 100%</w:t>
            </w:r>
          </w:p>
          <w:p w14:paraId="57249111" w14:textId="77777777" w:rsidR="00A308D6" w:rsidRPr="00441D1D" w:rsidRDefault="00A308D6" w:rsidP="00486B5B">
            <w:pPr>
              <w:jc w:val="center"/>
              <w:rPr>
                <w:sz w:val="22"/>
                <w:szCs w:val="22"/>
              </w:rPr>
            </w:pPr>
          </w:p>
          <w:p w14:paraId="30DE2D64" w14:textId="77777777" w:rsidR="00A308D6" w:rsidRPr="00441D1D" w:rsidRDefault="00A308D6" w:rsidP="00486B5B">
            <w:pPr>
              <w:jc w:val="center"/>
              <w:rPr>
                <w:sz w:val="22"/>
                <w:szCs w:val="22"/>
              </w:rPr>
            </w:pPr>
          </w:p>
          <w:p w14:paraId="5680249A" w14:textId="77777777" w:rsidR="00A308D6" w:rsidRPr="00441D1D" w:rsidRDefault="00A308D6" w:rsidP="00486B5B">
            <w:pPr>
              <w:jc w:val="center"/>
              <w:rPr>
                <w:sz w:val="22"/>
                <w:szCs w:val="22"/>
              </w:rPr>
            </w:pPr>
          </w:p>
          <w:p w14:paraId="0D090888" w14:textId="77777777" w:rsidR="00A308D6" w:rsidRPr="00441D1D" w:rsidRDefault="00A308D6" w:rsidP="00486B5B">
            <w:pPr>
              <w:jc w:val="center"/>
              <w:rPr>
                <w:sz w:val="22"/>
                <w:szCs w:val="22"/>
              </w:rPr>
            </w:pPr>
            <w:r w:rsidRPr="00441D1D">
              <w:rPr>
                <w:sz w:val="22"/>
                <w:szCs w:val="22"/>
              </w:rPr>
              <w:t>до 100%</w:t>
            </w:r>
          </w:p>
          <w:p w14:paraId="30C304E2" w14:textId="77777777" w:rsidR="00A308D6" w:rsidRPr="00441D1D" w:rsidRDefault="00A308D6" w:rsidP="00486B5B">
            <w:pPr>
              <w:rPr>
                <w:sz w:val="22"/>
                <w:szCs w:val="22"/>
              </w:rPr>
            </w:pPr>
          </w:p>
        </w:tc>
      </w:tr>
      <w:tr w:rsidR="00A308D6" w:rsidRPr="00441D1D" w14:paraId="478F10CE" w14:textId="77777777" w:rsidTr="00486B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15"/>
        </w:trPr>
        <w:tc>
          <w:tcPr>
            <w:tcW w:w="525" w:type="dxa"/>
            <w:gridSpan w:val="2"/>
          </w:tcPr>
          <w:p w14:paraId="6206FD97" w14:textId="7A55F36B" w:rsidR="00A308D6" w:rsidRPr="00441D1D" w:rsidRDefault="00A308D6" w:rsidP="00486B5B">
            <w:pPr>
              <w:tabs>
                <w:tab w:val="left" w:pos="1125"/>
              </w:tabs>
              <w:rPr>
                <w:sz w:val="22"/>
                <w:szCs w:val="22"/>
              </w:rPr>
            </w:pPr>
            <w:r w:rsidRPr="00441D1D">
              <w:rPr>
                <w:sz w:val="22"/>
                <w:szCs w:val="22"/>
              </w:rPr>
              <w:t>22</w:t>
            </w:r>
          </w:p>
        </w:tc>
        <w:tc>
          <w:tcPr>
            <w:tcW w:w="2130" w:type="dxa"/>
            <w:gridSpan w:val="4"/>
            <w:shd w:val="clear" w:color="auto" w:fill="auto"/>
          </w:tcPr>
          <w:p w14:paraId="2CF5AB52" w14:textId="77777777" w:rsidR="00A308D6" w:rsidRPr="00441D1D" w:rsidRDefault="00A308D6" w:rsidP="00486B5B">
            <w:pPr>
              <w:rPr>
                <w:sz w:val="22"/>
                <w:szCs w:val="22"/>
              </w:rPr>
            </w:pPr>
            <w:r w:rsidRPr="00441D1D">
              <w:rPr>
                <w:color w:val="000000"/>
                <w:sz w:val="22"/>
                <w:szCs w:val="22"/>
              </w:rPr>
              <w:t xml:space="preserve">Надбавка за качественную подготовку и проведение </w:t>
            </w:r>
            <w:proofErr w:type="gramStart"/>
            <w:r w:rsidRPr="00441D1D">
              <w:rPr>
                <w:color w:val="000000"/>
                <w:sz w:val="22"/>
                <w:szCs w:val="22"/>
              </w:rPr>
              <w:t>мероприятий</w:t>
            </w:r>
            <w:proofErr w:type="gramEnd"/>
            <w:r w:rsidRPr="00441D1D">
              <w:rPr>
                <w:color w:val="000000"/>
                <w:sz w:val="22"/>
                <w:szCs w:val="22"/>
              </w:rPr>
              <w:t xml:space="preserve"> связанных с деятельностью техникума</w:t>
            </w:r>
          </w:p>
          <w:p w14:paraId="413B8244" w14:textId="77777777" w:rsidR="00A308D6" w:rsidRPr="00441D1D" w:rsidRDefault="00A308D6" w:rsidP="00486B5B">
            <w:pPr>
              <w:rPr>
                <w:sz w:val="22"/>
                <w:szCs w:val="22"/>
              </w:rPr>
            </w:pPr>
          </w:p>
        </w:tc>
        <w:tc>
          <w:tcPr>
            <w:tcW w:w="5400" w:type="dxa"/>
            <w:gridSpan w:val="6"/>
            <w:shd w:val="clear" w:color="auto" w:fill="auto"/>
          </w:tcPr>
          <w:p w14:paraId="2CD82416" w14:textId="49086C4D" w:rsidR="00A308D6" w:rsidRPr="00441D1D" w:rsidRDefault="00A308D6" w:rsidP="000F7856">
            <w:pPr>
              <w:pStyle w:val="1"/>
              <w:numPr>
                <w:ilvl w:val="0"/>
                <w:numId w:val="70"/>
              </w:numPr>
              <w:ind w:left="345" w:hanging="345"/>
              <w:jc w:val="both"/>
              <w:rPr>
                <w:color w:val="000000"/>
                <w:sz w:val="22"/>
                <w:szCs w:val="22"/>
              </w:rPr>
            </w:pPr>
            <w:r w:rsidRPr="00441D1D">
              <w:rPr>
                <w:color w:val="000000"/>
                <w:sz w:val="22"/>
                <w:szCs w:val="22"/>
              </w:rPr>
              <w:t xml:space="preserve">за использование инновационных педагогических технологий; </w:t>
            </w:r>
          </w:p>
          <w:p w14:paraId="7AED1C28" w14:textId="77777777" w:rsidR="00A308D6" w:rsidRPr="00441D1D" w:rsidRDefault="00A308D6" w:rsidP="00486B5B">
            <w:pPr>
              <w:tabs>
                <w:tab w:val="num" w:pos="0"/>
              </w:tabs>
              <w:jc w:val="both"/>
              <w:rPr>
                <w:color w:val="000000"/>
                <w:sz w:val="22"/>
                <w:szCs w:val="22"/>
              </w:rPr>
            </w:pPr>
          </w:p>
          <w:p w14:paraId="755E2543" w14:textId="75E804FD" w:rsidR="00A308D6" w:rsidRPr="00441D1D" w:rsidRDefault="00A308D6" w:rsidP="000F7856">
            <w:pPr>
              <w:pStyle w:val="1"/>
              <w:numPr>
                <w:ilvl w:val="0"/>
                <w:numId w:val="70"/>
              </w:numPr>
              <w:ind w:left="345" w:hanging="345"/>
              <w:jc w:val="both"/>
              <w:rPr>
                <w:color w:val="000000"/>
                <w:sz w:val="22"/>
                <w:szCs w:val="22"/>
              </w:rPr>
            </w:pPr>
            <w:r w:rsidRPr="00441D1D">
              <w:rPr>
                <w:color w:val="000000"/>
                <w:sz w:val="22"/>
                <w:szCs w:val="22"/>
              </w:rPr>
              <w:t>за работу по становлению новых специальностей и профессий в техникуме;</w:t>
            </w:r>
          </w:p>
          <w:p w14:paraId="37C8698F" w14:textId="77777777" w:rsidR="00A308D6" w:rsidRPr="00441D1D" w:rsidRDefault="00A308D6" w:rsidP="00486B5B">
            <w:pPr>
              <w:tabs>
                <w:tab w:val="num" w:pos="0"/>
              </w:tabs>
              <w:jc w:val="both"/>
              <w:rPr>
                <w:color w:val="000000"/>
                <w:sz w:val="22"/>
                <w:szCs w:val="22"/>
              </w:rPr>
            </w:pPr>
          </w:p>
          <w:p w14:paraId="1E867449" w14:textId="77777777" w:rsidR="00A308D6" w:rsidRPr="00441D1D" w:rsidRDefault="00A308D6" w:rsidP="000F7856">
            <w:pPr>
              <w:pStyle w:val="1"/>
              <w:numPr>
                <w:ilvl w:val="0"/>
                <w:numId w:val="70"/>
              </w:numPr>
              <w:tabs>
                <w:tab w:val="num" w:pos="502"/>
              </w:tabs>
              <w:ind w:left="0" w:firstLine="0"/>
              <w:jc w:val="both"/>
              <w:rPr>
                <w:color w:val="000000"/>
                <w:sz w:val="22"/>
                <w:szCs w:val="22"/>
              </w:rPr>
            </w:pPr>
            <w:r w:rsidRPr="00441D1D">
              <w:rPr>
                <w:color w:val="000000"/>
                <w:sz w:val="22"/>
                <w:szCs w:val="22"/>
              </w:rPr>
              <w:t>за создание имиджа техникума в городе, области, регионе;</w:t>
            </w:r>
          </w:p>
          <w:p w14:paraId="2727C620" w14:textId="77777777" w:rsidR="00A308D6" w:rsidRPr="00441D1D" w:rsidRDefault="00A308D6" w:rsidP="00486B5B">
            <w:pPr>
              <w:pStyle w:val="1"/>
              <w:ind w:left="0"/>
              <w:jc w:val="both"/>
              <w:rPr>
                <w:color w:val="000000"/>
                <w:sz w:val="22"/>
                <w:szCs w:val="22"/>
              </w:rPr>
            </w:pPr>
          </w:p>
          <w:p w14:paraId="7DFACC55" w14:textId="77777777" w:rsidR="00A308D6" w:rsidRPr="00441D1D" w:rsidRDefault="00A308D6" w:rsidP="000F7856">
            <w:pPr>
              <w:pStyle w:val="1"/>
              <w:numPr>
                <w:ilvl w:val="0"/>
                <w:numId w:val="70"/>
              </w:numPr>
              <w:tabs>
                <w:tab w:val="num" w:pos="502"/>
              </w:tabs>
              <w:ind w:left="0" w:firstLine="0"/>
              <w:jc w:val="both"/>
              <w:rPr>
                <w:color w:val="000000"/>
                <w:sz w:val="22"/>
                <w:szCs w:val="22"/>
              </w:rPr>
            </w:pPr>
            <w:r w:rsidRPr="00441D1D">
              <w:rPr>
                <w:color w:val="000000"/>
                <w:sz w:val="22"/>
                <w:szCs w:val="22"/>
              </w:rPr>
              <w:t xml:space="preserve"> за качественную подготовку и проведение мероприятий, связанных с Уставной деятельностью техникума (за инициативу, творчество и применение в работе современных форм и методов организации труда);</w:t>
            </w:r>
          </w:p>
          <w:p w14:paraId="197DDA9F" w14:textId="77777777" w:rsidR="00A308D6" w:rsidRPr="00441D1D" w:rsidRDefault="00A308D6" w:rsidP="00486B5B">
            <w:pPr>
              <w:pStyle w:val="aa"/>
              <w:rPr>
                <w:color w:val="000000"/>
                <w:sz w:val="22"/>
                <w:szCs w:val="22"/>
              </w:rPr>
            </w:pPr>
          </w:p>
          <w:p w14:paraId="23014093" w14:textId="1AC12024" w:rsidR="00A308D6" w:rsidRPr="00441D1D" w:rsidRDefault="00A308D6" w:rsidP="000F7856">
            <w:pPr>
              <w:pStyle w:val="1"/>
              <w:numPr>
                <w:ilvl w:val="0"/>
                <w:numId w:val="70"/>
              </w:numPr>
              <w:tabs>
                <w:tab w:val="num" w:pos="502"/>
              </w:tabs>
              <w:ind w:left="0" w:firstLine="0"/>
              <w:jc w:val="both"/>
              <w:rPr>
                <w:color w:val="000000"/>
                <w:sz w:val="22"/>
                <w:szCs w:val="22"/>
              </w:rPr>
            </w:pPr>
            <w:r w:rsidRPr="00441D1D">
              <w:rPr>
                <w:color w:val="000000"/>
                <w:sz w:val="22"/>
                <w:szCs w:val="22"/>
              </w:rPr>
              <w:t>за непосредственное участие в реализации национальных проектов, федеральных, региональных целевых программ;</w:t>
            </w:r>
          </w:p>
        </w:tc>
        <w:tc>
          <w:tcPr>
            <w:tcW w:w="1695" w:type="dxa"/>
            <w:gridSpan w:val="7"/>
            <w:shd w:val="clear" w:color="auto" w:fill="auto"/>
          </w:tcPr>
          <w:p w14:paraId="326373C1" w14:textId="77777777" w:rsidR="00A308D6" w:rsidRPr="00441D1D" w:rsidRDefault="00A308D6" w:rsidP="00486B5B">
            <w:pPr>
              <w:jc w:val="center"/>
              <w:rPr>
                <w:color w:val="000000"/>
                <w:sz w:val="22"/>
                <w:szCs w:val="22"/>
              </w:rPr>
            </w:pPr>
            <w:r w:rsidRPr="00441D1D">
              <w:rPr>
                <w:color w:val="000000"/>
                <w:sz w:val="22"/>
                <w:szCs w:val="22"/>
              </w:rPr>
              <w:t>до 100%</w:t>
            </w:r>
          </w:p>
          <w:p w14:paraId="2C5C7BB8" w14:textId="77777777" w:rsidR="00A308D6" w:rsidRPr="00441D1D" w:rsidRDefault="00A308D6" w:rsidP="00486B5B">
            <w:pPr>
              <w:jc w:val="center"/>
              <w:rPr>
                <w:color w:val="000000"/>
                <w:sz w:val="22"/>
                <w:szCs w:val="22"/>
              </w:rPr>
            </w:pPr>
          </w:p>
          <w:p w14:paraId="73031C0E" w14:textId="77777777" w:rsidR="00A308D6" w:rsidRPr="00441D1D" w:rsidRDefault="00A308D6" w:rsidP="00486B5B">
            <w:pPr>
              <w:rPr>
                <w:sz w:val="22"/>
                <w:szCs w:val="22"/>
              </w:rPr>
            </w:pPr>
          </w:p>
          <w:p w14:paraId="59583999" w14:textId="77777777" w:rsidR="00A308D6" w:rsidRPr="00441D1D" w:rsidRDefault="00A308D6" w:rsidP="00486B5B">
            <w:pPr>
              <w:jc w:val="center"/>
              <w:rPr>
                <w:sz w:val="22"/>
                <w:szCs w:val="22"/>
              </w:rPr>
            </w:pPr>
            <w:r w:rsidRPr="00441D1D">
              <w:rPr>
                <w:sz w:val="22"/>
                <w:szCs w:val="22"/>
              </w:rPr>
              <w:t>до 100%</w:t>
            </w:r>
          </w:p>
          <w:p w14:paraId="28A68DCE" w14:textId="77777777" w:rsidR="00A308D6" w:rsidRPr="00441D1D" w:rsidRDefault="00A308D6" w:rsidP="00486B5B">
            <w:pPr>
              <w:autoSpaceDE w:val="0"/>
              <w:autoSpaceDN w:val="0"/>
              <w:adjustRightInd w:val="0"/>
              <w:jc w:val="both"/>
              <w:outlineLvl w:val="1"/>
              <w:rPr>
                <w:sz w:val="22"/>
                <w:szCs w:val="22"/>
              </w:rPr>
            </w:pPr>
          </w:p>
          <w:p w14:paraId="189AEEE8" w14:textId="77777777" w:rsidR="00A308D6" w:rsidRPr="00441D1D" w:rsidRDefault="00A308D6" w:rsidP="00486B5B">
            <w:pPr>
              <w:jc w:val="center"/>
              <w:rPr>
                <w:sz w:val="22"/>
                <w:szCs w:val="22"/>
              </w:rPr>
            </w:pPr>
          </w:p>
          <w:p w14:paraId="0ACBF04F" w14:textId="77777777" w:rsidR="00A308D6" w:rsidRPr="00441D1D" w:rsidRDefault="00A308D6" w:rsidP="00486B5B">
            <w:pPr>
              <w:jc w:val="center"/>
              <w:rPr>
                <w:sz w:val="22"/>
                <w:szCs w:val="22"/>
              </w:rPr>
            </w:pPr>
            <w:r w:rsidRPr="00441D1D">
              <w:rPr>
                <w:sz w:val="22"/>
                <w:szCs w:val="22"/>
              </w:rPr>
              <w:t>до 100%</w:t>
            </w:r>
          </w:p>
          <w:p w14:paraId="4CCEB8C0" w14:textId="77777777" w:rsidR="00A308D6" w:rsidRPr="00441D1D" w:rsidRDefault="00A308D6" w:rsidP="00486B5B">
            <w:pPr>
              <w:jc w:val="center"/>
              <w:rPr>
                <w:sz w:val="22"/>
                <w:szCs w:val="22"/>
              </w:rPr>
            </w:pPr>
          </w:p>
          <w:p w14:paraId="3192847A" w14:textId="77777777" w:rsidR="00A308D6" w:rsidRPr="00441D1D" w:rsidRDefault="00A308D6" w:rsidP="00486B5B">
            <w:pPr>
              <w:rPr>
                <w:sz w:val="22"/>
                <w:szCs w:val="22"/>
              </w:rPr>
            </w:pPr>
          </w:p>
          <w:p w14:paraId="5CF11748" w14:textId="77777777" w:rsidR="00A308D6" w:rsidRPr="00441D1D" w:rsidRDefault="00A308D6" w:rsidP="00486B5B">
            <w:pPr>
              <w:jc w:val="center"/>
              <w:rPr>
                <w:color w:val="000000"/>
                <w:sz w:val="22"/>
                <w:szCs w:val="22"/>
              </w:rPr>
            </w:pPr>
            <w:r w:rsidRPr="00441D1D">
              <w:rPr>
                <w:color w:val="000000"/>
                <w:sz w:val="22"/>
                <w:szCs w:val="22"/>
              </w:rPr>
              <w:t>до 100%</w:t>
            </w:r>
          </w:p>
          <w:p w14:paraId="281712A1" w14:textId="77777777" w:rsidR="00A308D6" w:rsidRPr="00441D1D" w:rsidRDefault="00A308D6" w:rsidP="00486B5B">
            <w:pPr>
              <w:autoSpaceDE w:val="0"/>
              <w:autoSpaceDN w:val="0"/>
              <w:adjustRightInd w:val="0"/>
              <w:jc w:val="center"/>
              <w:outlineLvl w:val="1"/>
              <w:rPr>
                <w:sz w:val="22"/>
                <w:szCs w:val="22"/>
              </w:rPr>
            </w:pPr>
          </w:p>
          <w:p w14:paraId="18326C6E" w14:textId="77777777" w:rsidR="00A308D6" w:rsidRPr="00441D1D" w:rsidRDefault="00A308D6" w:rsidP="00486B5B">
            <w:pPr>
              <w:autoSpaceDE w:val="0"/>
              <w:autoSpaceDN w:val="0"/>
              <w:adjustRightInd w:val="0"/>
              <w:jc w:val="center"/>
              <w:outlineLvl w:val="1"/>
              <w:rPr>
                <w:sz w:val="22"/>
                <w:szCs w:val="22"/>
              </w:rPr>
            </w:pPr>
          </w:p>
          <w:p w14:paraId="61766571" w14:textId="77777777" w:rsidR="00A308D6" w:rsidRPr="00441D1D" w:rsidRDefault="00A308D6" w:rsidP="00486B5B">
            <w:pPr>
              <w:rPr>
                <w:sz w:val="22"/>
                <w:szCs w:val="22"/>
              </w:rPr>
            </w:pPr>
          </w:p>
          <w:p w14:paraId="161E83B5" w14:textId="77777777" w:rsidR="00A308D6" w:rsidRPr="00441D1D" w:rsidRDefault="00A308D6" w:rsidP="00486B5B">
            <w:pPr>
              <w:rPr>
                <w:sz w:val="22"/>
                <w:szCs w:val="22"/>
              </w:rPr>
            </w:pPr>
          </w:p>
          <w:p w14:paraId="2BAF808F" w14:textId="77777777" w:rsidR="00A308D6" w:rsidRPr="00441D1D" w:rsidRDefault="00A308D6" w:rsidP="00486B5B">
            <w:pPr>
              <w:rPr>
                <w:sz w:val="22"/>
                <w:szCs w:val="22"/>
              </w:rPr>
            </w:pPr>
          </w:p>
          <w:p w14:paraId="02170107" w14:textId="16BAC368" w:rsidR="00A308D6" w:rsidRPr="00441D1D" w:rsidRDefault="00A308D6" w:rsidP="00486B5B">
            <w:pPr>
              <w:rPr>
                <w:sz w:val="22"/>
                <w:szCs w:val="22"/>
              </w:rPr>
            </w:pPr>
            <w:r w:rsidRPr="00441D1D">
              <w:rPr>
                <w:sz w:val="22"/>
                <w:szCs w:val="22"/>
              </w:rPr>
              <w:t xml:space="preserve">      до 100%</w:t>
            </w:r>
          </w:p>
        </w:tc>
      </w:tr>
      <w:tr w:rsidR="00A308D6" w:rsidRPr="00441D1D" w14:paraId="670AA604" w14:textId="77777777" w:rsidTr="00486B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95"/>
        </w:trPr>
        <w:tc>
          <w:tcPr>
            <w:tcW w:w="525" w:type="dxa"/>
            <w:gridSpan w:val="2"/>
          </w:tcPr>
          <w:p w14:paraId="0FF71323" w14:textId="39C42AE4" w:rsidR="00A308D6" w:rsidRPr="00441D1D" w:rsidRDefault="00A308D6" w:rsidP="00486B5B">
            <w:pPr>
              <w:tabs>
                <w:tab w:val="left" w:pos="1125"/>
              </w:tabs>
              <w:rPr>
                <w:sz w:val="22"/>
                <w:szCs w:val="22"/>
              </w:rPr>
            </w:pPr>
            <w:r w:rsidRPr="00441D1D">
              <w:rPr>
                <w:sz w:val="22"/>
                <w:szCs w:val="22"/>
              </w:rPr>
              <w:t>3</w:t>
            </w:r>
          </w:p>
        </w:tc>
        <w:tc>
          <w:tcPr>
            <w:tcW w:w="2130" w:type="dxa"/>
            <w:gridSpan w:val="4"/>
            <w:shd w:val="clear" w:color="auto" w:fill="auto"/>
          </w:tcPr>
          <w:p w14:paraId="14A5DAD8" w14:textId="001BBC6B" w:rsidR="00A308D6" w:rsidRPr="00441D1D" w:rsidRDefault="00A308D6" w:rsidP="00486B5B">
            <w:pPr>
              <w:rPr>
                <w:sz w:val="22"/>
                <w:szCs w:val="22"/>
              </w:rPr>
            </w:pPr>
            <w:r w:rsidRPr="00441D1D">
              <w:rPr>
                <w:sz w:val="22"/>
                <w:szCs w:val="22"/>
              </w:rPr>
              <w:t>Надбавка за выслугу лет (устанавливается работникам в зависимости от общего количества лет, проработанных в учреждениях образования)</w:t>
            </w:r>
          </w:p>
        </w:tc>
        <w:tc>
          <w:tcPr>
            <w:tcW w:w="5400" w:type="dxa"/>
            <w:gridSpan w:val="6"/>
            <w:shd w:val="clear" w:color="auto" w:fill="auto"/>
          </w:tcPr>
          <w:p w14:paraId="48B8194D" w14:textId="24F35686" w:rsidR="00A308D6" w:rsidRPr="00441D1D" w:rsidRDefault="00A308D6" w:rsidP="00486B5B">
            <w:pPr>
              <w:pStyle w:val="1"/>
              <w:shd w:val="clear" w:color="auto" w:fill="FFFFFF"/>
              <w:tabs>
                <w:tab w:val="left" w:pos="8820"/>
              </w:tabs>
              <w:ind w:left="0"/>
              <w:rPr>
                <w:spacing w:val="5"/>
                <w:sz w:val="22"/>
                <w:szCs w:val="22"/>
              </w:rPr>
            </w:pPr>
            <w:r w:rsidRPr="00441D1D">
              <w:rPr>
                <w:spacing w:val="5"/>
                <w:sz w:val="22"/>
                <w:szCs w:val="22"/>
              </w:rPr>
              <w:t xml:space="preserve"> стаж от 3 лет до 5 лет </w:t>
            </w:r>
          </w:p>
          <w:p w14:paraId="59AF7271" w14:textId="2054D296" w:rsidR="00A308D6" w:rsidRPr="00441D1D" w:rsidRDefault="00A308D6" w:rsidP="00486B5B">
            <w:pPr>
              <w:pStyle w:val="1"/>
              <w:shd w:val="clear" w:color="auto" w:fill="FFFFFF"/>
              <w:tabs>
                <w:tab w:val="left" w:pos="8820"/>
              </w:tabs>
              <w:ind w:left="0"/>
              <w:rPr>
                <w:spacing w:val="5"/>
                <w:sz w:val="22"/>
                <w:szCs w:val="22"/>
              </w:rPr>
            </w:pPr>
            <w:r w:rsidRPr="00441D1D">
              <w:rPr>
                <w:spacing w:val="5"/>
                <w:sz w:val="22"/>
                <w:szCs w:val="22"/>
              </w:rPr>
              <w:t xml:space="preserve"> стаж от 5 лет до 10 лет </w:t>
            </w:r>
          </w:p>
          <w:p w14:paraId="3AC6403A" w14:textId="77777777" w:rsidR="00A308D6" w:rsidRPr="00441D1D" w:rsidRDefault="00A308D6" w:rsidP="00486B5B">
            <w:pPr>
              <w:pStyle w:val="1"/>
              <w:shd w:val="clear" w:color="auto" w:fill="FFFFFF"/>
              <w:tabs>
                <w:tab w:val="left" w:pos="8820"/>
              </w:tabs>
              <w:ind w:left="0"/>
              <w:rPr>
                <w:sz w:val="22"/>
                <w:szCs w:val="22"/>
              </w:rPr>
            </w:pPr>
            <w:r w:rsidRPr="00441D1D">
              <w:rPr>
                <w:sz w:val="22"/>
                <w:szCs w:val="22"/>
              </w:rPr>
              <w:t xml:space="preserve"> стаж от </w:t>
            </w:r>
            <w:r w:rsidRPr="00441D1D">
              <w:rPr>
                <w:spacing w:val="13"/>
                <w:sz w:val="22"/>
                <w:szCs w:val="22"/>
              </w:rPr>
              <w:t>10 лет до 15</w:t>
            </w:r>
            <w:r w:rsidRPr="00441D1D">
              <w:rPr>
                <w:sz w:val="22"/>
                <w:szCs w:val="22"/>
              </w:rPr>
              <w:t xml:space="preserve"> лет  </w:t>
            </w:r>
          </w:p>
          <w:p w14:paraId="629ACF7A" w14:textId="77777777" w:rsidR="00A308D6" w:rsidRPr="00441D1D" w:rsidRDefault="00A308D6" w:rsidP="00486B5B">
            <w:pPr>
              <w:pStyle w:val="1"/>
              <w:shd w:val="clear" w:color="auto" w:fill="FFFFFF"/>
              <w:tabs>
                <w:tab w:val="left" w:pos="8820"/>
              </w:tabs>
              <w:ind w:left="0"/>
              <w:rPr>
                <w:sz w:val="22"/>
                <w:szCs w:val="22"/>
              </w:rPr>
            </w:pPr>
            <w:r w:rsidRPr="00441D1D">
              <w:rPr>
                <w:spacing w:val="7"/>
                <w:sz w:val="22"/>
                <w:szCs w:val="22"/>
              </w:rPr>
              <w:t xml:space="preserve"> стаж свыше 15 лет </w:t>
            </w:r>
          </w:p>
          <w:p w14:paraId="39C93BA1" w14:textId="77777777" w:rsidR="00A308D6" w:rsidRPr="00441D1D" w:rsidRDefault="00A308D6" w:rsidP="00486B5B">
            <w:pPr>
              <w:rPr>
                <w:sz w:val="22"/>
                <w:szCs w:val="22"/>
              </w:rPr>
            </w:pPr>
          </w:p>
        </w:tc>
        <w:tc>
          <w:tcPr>
            <w:tcW w:w="1695" w:type="dxa"/>
            <w:gridSpan w:val="7"/>
            <w:shd w:val="clear" w:color="auto" w:fill="auto"/>
          </w:tcPr>
          <w:p w14:paraId="626EA6DA" w14:textId="77777777" w:rsidR="00A308D6" w:rsidRPr="00441D1D" w:rsidRDefault="00A308D6" w:rsidP="00486B5B">
            <w:pPr>
              <w:jc w:val="center"/>
              <w:rPr>
                <w:sz w:val="22"/>
                <w:szCs w:val="22"/>
              </w:rPr>
            </w:pPr>
            <w:r w:rsidRPr="00441D1D">
              <w:rPr>
                <w:sz w:val="22"/>
                <w:szCs w:val="22"/>
              </w:rPr>
              <w:t>5 %</w:t>
            </w:r>
          </w:p>
          <w:p w14:paraId="4A03E94A" w14:textId="77777777" w:rsidR="00A308D6" w:rsidRPr="00441D1D" w:rsidRDefault="00A308D6" w:rsidP="00486B5B">
            <w:pPr>
              <w:jc w:val="center"/>
              <w:rPr>
                <w:sz w:val="22"/>
                <w:szCs w:val="22"/>
              </w:rPr>
            </w:pPr>
            <w:r w:rsidRPr="00441D1D">
              <w:rPr>
                <w:sz w:val="22"/>
                <w:szCs w:val="22"/>
              </w:rPr>
              <w:t>10 %</w:t>
            </w:r>
          </w:p>
          <w:p w14:paraId="13198B89" w14:textId="77777777" w:rsidR="00A308D6" w:rsidRPr="00441D1D" w:rsidRDefault="00A308D6" w:rsidP="00486B5B">
            <w:pPr>
              <w:jc w:val="center"/>
              <w:rPr>
                <w:sz w:val="22"/>
                <w:szCs w:val="22"/>
              </w:rPr>
            </w:pPr>
            <w:r w:rsidRPr="00441D1D">
              <w:rPr>
                <w:sz w:val="22"/>
                <w:szCs w:val="22"/>
              </w:rPr>
              <w:t>15 %</w:t>
            </w:r>
          </w:p>
          <w:p w14:paraId="78015AF0" w14:textId="154B4E69" w:rsidR="00A308D6" w:rsidRPr="00441D1D" w:rsidRDefault="00A308D6" w:rsidP="00486B5B">
            <w:pPr>
              <w:rPr>
                <w:sz w:val="22"/>
                <w:szCs w:val="22"/>
              </w:rPr>
            </w:pPr>
            <w:r w:rsidRPr="00441D1D">
              <w:rPr>
                <w:sz w:val="22"/>
                <w:szCs w:val="22"/>
              </w:rPr>
              <w:t xml:space="preserve">        25%</w:t>
            </w:r>
          </w:p>
        </w:tc>
      </w:tr>
      <w:tr w:rsidR="00A308D6" w:rsidRPr="00441D1D" w14:paraId="0A53B09B" w14:textId="77777777" w:rsidTr="00486B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5"/>
        </w:trPr>
        <w:tc>
          <w:tcPr>
            <w:tcW w:w="9750" w:type="dxa"/>
            <w:gridSpan w:val="19"/>
          </w:tcPr>
          <w:p w14:paraId="1434CE7B" w14:textId="7BAA9C8F" w:rsidR="00A308D6" w:rsidRPr="00441D1D" w:rsidRDefault="00A308D6" w:rsidP="00486B5B">
            <w:pPr>
              <w:jc w:val="center"/>
              <w:rPr>
                <w:sz w:val="22"/>
                <w:szCs w:val="22"/>
              </w:rPr>
            </w:pPr>
            <w:r w:rsidRPr="00441D1D">
              <w:rPr>
                <w:sz w:val="22"/>
                <w:szCs w:val="22"/>
              </w:rPr>
              <w:lastRenderedPageBreak/>
              <w:t>Показатели для оценивания качества труда и установления выплат</w:t>
            </w:r>
          </w:p>
          <w:p w14:paraId="48E20725" w14:textId="2AF0A8F9" w:rsidR="00A308D6" w:rsidRPr="00441D1D" w:rsidRDefault="00A308D6" w:rsidP="00486B5B">
            <w:pPr>
              <w:jc w:val="center"/>
              <w:rPr>
                <w:sz w:val="22"/>
                <w:szCs w:val="22"/>
              </w:rPr>
            </w:pPr>
            <w:r w:rsidRPr="00441D1D">
              <w:rPr>
                <w:sz w:val="22"/>
                <w:szCs w:val="22"/>
              </w:rPr>
              <w:t>стимулирующего характера к должностному окладу</w:t>
            </w:r>
          </w:p>
          <w:p w14:paraId="40DA1B3C" w14:textId="6CF5C36B" w:rsidR="00A308D6" w:rsidRPr="00441D1D" w:rsidRDefault="00A308D6" w:rsidP="00486B5B">
            <w:pPr>
              <w:tabs>
                <w:tab w:val="left" w:pos="1125"/>
              </w:tabs>
              <w:jc w:val="center"/>
              <w:rPr>
                <w:sz w:val="22"/>
                <w:szCs w:val="22"/>
              </w:rPr>
            </w:pPr>
            <w:r w:rsidRPr="00441D1D">
              <w:rPr>
                <w:sz w:val="22"/>
                <w:szCs w:val="22"/>
              </w:rPr>
              <w:t>по должности «</w:t>
            </w:r>
            <w:r w:rsidRPr="00441D1D">
              <w:rPr>
                <w:b/>
                <w:i/>
                <w:sz w:val="22"/>
                <w:szCs w:val="22"/>
              </w:rPr>
              <w:t>Оператор контролер (специалист по техническому контролю и диагностике транспортных средств)»</w:t>
            </w:r>
          </w:p>
        </w:tc>
      </w:tr>
      <w:tr w:rsidR="00A308D6" w:rsidRPr="00441D1D" w14:paraId="16FD7FC1" w14:textId="0F70932D" w:rsidTr="00486B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75"/>
        </w:trPr>
        <w:tc>
          <w:tcPr>
            <w:tcW w:w="465" w:type="dxa"/>
          </w:tcPr>
          <w:p w14:paraId="00BABD51" w14:textId="0E0D2663" w:rsidR="00A308D6" w:rsidRPr="00441D1D" w:rsidRDefault="00A308D6" w:rsidP="00486B5B">
            <w:pPr>
              <w:tabs>
                <w:tab w:val="left" w:pos="1125"/>
              </w:tabs>
              <w:rPr>
                <w:sz w:val="22"/>
                <w:szCs w:val="22"/>
              </w:rPr>
            </w:pPr>
            <w:r w:rsidRPr="00441D1D">
              <w:rPr>
                <w:sz w:val="22"/>
                <w:szCs w:val="22"/>
              </w:rPr>
              <w:t>11</w:t>
            </w:r>
          </w:p>
        </w:tc>
        <w:tc>
          <w:tcPr>
            <w:tcW w:w="2220" w:type="dxa"/>
            <w:gridSpan w:val="6"/>
            <w:shd w:val="clear" w:color="auto" w:fill="auto"/>
          </w:tcPr>
          <w:p w14:paraId="06D3EE21" w14:textId="77777777" w:rsidR="00416A35" w:rsidRPr="00441D1D" w:rsidRDefault="00416A35" w:rsidP="00486B5B">
            <w:pPr>
              <w:rPr>
                <w:color w:val="000000"/>
                <w:sz w:val="22"/>
                <w:szCs w:val="22"/>
              </w:rPr>
            </w:pPr>
            <w:r w:rsidRPr="00441D1D">
              <w:rPr>
                <w:color w:val="000000"/>
                <w:sz w:val="22"/>
                <w:szCs w:val="22"/>
              </w:rPr>
              <w:t>Надбавка за качество выполняемых работ</w:t>
            </w:r>
          </w:p>
          <w:p w14:paraId="1E17BBF8" w14:textId="77777777" w:rsidR="00A308D6" w:rsidRPr="00441D1D" w:rsidRDefault="00A308D6" w:rsidP="00486B5B">
            <w:pPr>
              <w:rPr>
                <w:sz w:val="22"/>
                <w:szCs w:val="22"/>
              </w:rPr>
            </w:pPr>
          </w:p>
        </w:tc>
        <w:tc>
          <w:tcPr>
            <w:tcW w:w="5385" w:type="dxa"/>
            <w:gridSpan w:val="6"/>
            <w:shd w:val="clear" w:color="auto" w:fill="auto"/>
          </w:tcPr>
          <w:p w14:paraId="58300362" w14:textId="41B11732" w:rsidR="00416A35" w:rsidRPr="00441D1D" w:rsidRDefault="00416A35" w:rsidP="000F7856">
            <w:pPr>
              <w:pStyle w:val="aa"/>
              <w:numPr>
                <w:ilvl w:val="0"/>
                <w:numId w:val="67"/>
              </w:numPr>
              <w:ind w:left="252" w:hanging="252"/>
              <w:jc w:val="both"/>
              <w:rPr>
                <w:sz w:val="22"/>
                <w:szCs w:val="22"/>
              </w:rPr>
            </w:pPr>
            <w:r w:rsidRPr="00441D1D">
              <w:rPr>
                <w:sz w:val="22"/>
                <w:szCs w:val="22"/>
              </w:rPr>
              <w:t xml:space="preserve">за своевременное предоставление документов, информации и отчетов; </w:t>
            </w:r>
          </w:p>
          <w:p w14:paraId="44FE9FFE" w14:textId="77777777" w:rsidR="00416A35" w:rsidRPr="00441D1D" w:rsidRDefault="00416A35" w:rsidP="00486B5B">
            <w:pPr>
              <w:jc w:val="both"/>
              <w:rPr>
                <w:sz w:val="22"/>
                <w:szCs w:val="22"/>
              </w:rPr>
            </w:pPr>
          </w:p>
          <w:p w14:paraId="0E167AC5" w14:textId="030089A1" w:rsidR="00A308D6" w:rsidRPr="00004BD0" w:rsidRDefault="00416A35" w:rsidP="00486B5B">
            <w:pPr>
              <w:pStyle w:val="aa"/>
              <w:numPr>
                <w:ilvl w:val="0"/>
                <w:numId w:val="67"/>
              </w:numPr>
              <w:ind w:left="0" w:firstLine="0"/>
              <w:rPr>
                <w:sz w:val="22"/>
                <w:szCs w:val="22"/>
              </w:rPr>
            </w:pPr>
            <w:r w:rsidRPr="00441D1D">
              <w:rPr>
                <w:sz w:val="22"/>
                <w:szCs w:val="22"/>
              </w:rPr>
              <w:t>за обеспечение безаварийной, безотказной и бесперебойной работы транспортных средств техникума</w:t>
            </w:r>
          </w:p>
        </w:tc>
        <w:tc>
          <w:tcPr>
            <w:tcW w:w="1680" w:type="dxa"/>
            <w:gridSpan w:val="6"/>
            <w:shd w:val="clear" w:color="auto" w:fill="auto"/>
          </w:tcPr>
          <w:p w14:paraId="143EB928" w14:textId="77777777" w:rsidR="00416A35" w:rsidRPr="00441D1D" w:rsidRDefault="00416A35" w:rsidP="00486B5B">
            <w:pPr>
              <w:jc w:val="center"/>
              <w:rPr>
                <w:color w:val="000000"/>
                <w:sz w:val="22"/>
                <w:szCs w:val="22"/>
              </w:rPr>
            </w:pPr>
            <w:r w:rsidRPr="00441D1D">
              <w:rPr>
                <w:color w:val="000000"/>
                <w:sz w:val="22"/>
                <w:szCs w:val="22"/>
              </w:rPr>
              <w:t>до 100%</w:t>
            </w:r>
          </w:p>
          <w:p w14:paraId="4551F312" w14:textId="77777777" w:rsidR="00416A35" w:rsidRPr="00441D1D" w:rsidRDefault="00416A35" w:rsidP="00486B5B">
            <w:pPr>
              <w:jc w:val="center"/>
              <w:rPr>
                <w:color w:val="000000"/>
                <w:sz w:val="22"/>
                <w:szCs w:val="22"/>
              </w:rPr>
            </w:pPr>
          </w:p>
          <w:p w14:paraId="73E6D493" w14:textId="77777777" w:rsidR="00416A35" w:rsidRPr="00441D1D" w:rsidRDefault="00416A35" w:rsidP="00486B5B">
            <w:pPr>
              <w:jc w:val="center"/>
              <w:rPr>
                <w:color w:val="000000"/>
                <w:sz w:val="22"/>
                <w:szCs w:val="22"/>
              </w:rPr>
            </w:pPr>
          </w:p>
          <w:p w14:paraId="7975FFD6" w14:textId="77777777" w:rsidR="00416A35" w:rsidRPr="00441D1D" w:rsidRDefault="00416A35" w:rsidP="00486B5B">
            <w:pPr>
              <w:jc w:val="center"/>
              <w:rPr>
                <w:color w:val="000000"/>
                <w:sz w:val="22"/>
                <w:szCs w:val="22"/>
              </w:rPr>
            </w:pPr>
          </w:p>
          <w:p w14:paraId="3EE4BF6F" w14:textId="77777777" w:rsidR="00416A35" w:rsidRPr="00441D1D" w:rsidRDefault="00416A35" w:rsidP="00486B5B">
            <w:pPr>
              <w:jc w:val="center"/>
              <w:rPr>
                <w:color w:val="000000"/>
                <w:sz w:val="22"/>
                <w:szCs w:val="22"/>
              </w:rPr>
            </w:pPr>
            <w:r w:rsidRPr="00441D1D">
              <w:rPr>
                <w:color w:val="000000"/>
                <w:sz w:val="22"/>
                <w:szCs w:val="22"/>
              </w:rPr>
              <w:t>до 100%</w:t>
            </w:r>
          </w:p>
          <w:p w14:paraId="6CCAD8A2" w14:textId="77777777" w:rsidR="00A308D6" w:rsidRPr="00441D1D" w:rsidRDefault="00A308D6" w:rsidP="00486B5B">
            <w:pPr>
              <w:rPr>
                <w:sz w:val="22"/>
                <w:szCs w:val="22"/>
              </w:rPr>
            </w:pPr>
          </w:p>
        </w:tc>
      </w:tr>
      <w:tr w:rsidR="00A308D6" w:rsidRPr="00441D1D" w14:paraId="1353513C" w14:textId="77777777" w:rsidTr="00486B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60"/>
        </w:trPr>
        <w:tc>
          <w:tcPr>
            <w:tcW w:w="465" w:type="dxa"/>
          </w:tcPr>
          <w:p w14:paraId="0B72252F" w14:textId="00E5CB2E" w:rsidR="00A308D6" w:rsidRPr="00441D1D" w:rsidRDefault="00A308D6" w:rsidP="00486B5B">
            <w:pPr>
              <w:tabs>
                <w:tab w:val="left" w:pos="1125"/>
              </w:tabs>
              <w:rPr>
                <w:sz w:val="22"/>
                <w:szCs w:val="22"/>
              </w:rPr>
            </w:pPr>
            <w:r w:rsidRPr="00441D1D">
              <w:rPr>
                <w:sz w:val="22"/>
                <w:szCs w:val="22"/>
              </w:rPr>
              <w:t>22</w:t>
            </w:r>
          </w:p>
        </w:tc>
        <w:tc>
          <w:tcPr>
            <w:tcW w:w="2220" w:type="dxa"/>
            <w:gridSpan w:val="6"/>
            <w:shd w:val="clear" w:color="auto" w:fill="auto"/>
          </w:tcPr>
          <w:p w14:paraId="35093027" w14:textId="47D78B58" w:rsidR="00A308D6" w:rsidRPr="00441D1D" w:rsidRDefault="00416A35" w:rsidP="00486B5B">
            <w:pPr>
              <w:rPr>
                <w:sz w:val="22"/>
                <w:szCs w:val="22"/>
              </w:rPr>
            </w:pPr>
            <w:r w:rsidRPr="00441D1D">
              <w:rPr>
                <w:sz w:val="22"/>
                <w:szCs w:val="22"/>
              </w:rPr>
              <w:t>Надбавка за выслугу лет (устанавливается работникам в зависимости от общего количества лет, проработанных в учреждениях образования)</w:t>
            </w:r>
          </w:p>
        </w:tc>
        <w:tc>
          <w:tcPr>
            <w:tcW w:w="5385" w:type="dxa"/>
            <w:gridSpan w:val="6"/>
            <w:shd w:val="clear" w:color="auto" w:fill="auto"/>
          </w:tcPr>
          <w:p w14:paraId="3C37C031" w14:textId="38765E21" w:rsidR="00416A35" w:rsidRPr="00441D1D" w:rsidRDefault="00416A35" w:rsidP="00486B5B">
            <w:pPr>
              <w:shd w:val="clear" w:color="auto" w:fill="FFFFFF"/>
              <w:tabs>
                <w:tab w:val="left" w:pos="8820"/>
              </w:tabs>
              <w:rPr>
                <w:spacing w:val="5"/>
                <w:sz w:val="22"/>
                <w:szCs w:val="22"/>
              </w:rPr>
            </w:pPr>
            <w:r w:rsidRPr="00441D1D">
              <w:rPr>
                <w:spacing w:val="5"/>
                <w:sz w:val="22"/>
                <w:szCs w:val="22"/>
              </w:rPr>
              <w:t xml:space="preserve">  стаж от 3 лет до 5 лет </w:t>
            </w:r>
          </w:p>
          <w:p w14:paraId="41D4DE62" w14:textId="77777777" w:rsidR="00416A35" w:rsidRPr="00441D1D" w:rsidRDefault="00416A35" w:rsidP="00486B5B">
            <w:pPr>
              <w:shd w:val="clear" w:color="auto" w:fill="FFFFFF"/>
              <w:tabs>
                <w:tab w:val="left" w:pos="8820"/>
              </w:tabs>
              <w:ind w:left="34"/>
              <w:rPr>
                <w:spacing w:val="18"/>
                <w:sz w:val="22"/>
                <w:szCs w:val="22"/>
              </w:rPr>
            </w:pPr>
            <w:r w:rsidRPr="00441D1D">
              <w:rPr>
                <w:spacing w:val="5"/>
                <w:sz w:val="22"/>
                <w:szCs w:val="22"/>
              </w:rPr>
              <w:t xml:space="preserve"> стаж </w:t>
            </w:r>
            <w:proofErr w:type="gramStart"/>
            <w:r w:rsidRPr="00441D1D">
              <w:rPr>
                <w:spacing w:val="5"/>
                <w:sz w:val="22"/>
                <w:szCs w:val="22"/>
              </w:rPr>
              <w:t>от  5</w:t>
            </w:r>
            <w:proofErr w:type="gramEnd"/>
            <w:r w:rsidRPr="00441D1D">
              <w:rPr>
                <w:spacing w:val="5"/>
                <w:sz w:val="22"/>
                <w:szCs w:val="22"/>
              </w:rPr>
              <w:t xml:space="preserve">  лет  до 10 лет </w:t>
            </w:r>
          </w:p>
          <w:p w14:paraId="1E64337D" w14:textId="77777777" w:rsidR="00416A35" w:rsidRPr="00441D1D" w:rsidRDefault="00416A35" w:rsidP="00486B5B">
            <w:pPr>
              <w:shd w:val="clear" w:color="auto" w:fill="FFFFFF"/>
              <w:tabs>
                <w:tab w:val="left" w:pos="8820"/>
              </w:tabs>
              <w:ind w:left="34"/>
              <w:rPr>
                <w:sz w:val="22"/>
                <w:szCs w:val="22"/>
              </w:rPr>
            </w:pPr>
            <w:r w:rsidRPr="00441D1D">
              <w:rPr>
                <w:sz w:val="22"/>
                <w:szCs w:val="22"/>
              </w:rPr>
              <w:t xml:space="preserve"> стаж от </w:t>
            </w:r>
            <w:r w:rsidRPr="00441D1D">
              <w:rPr>
                <w:spacing w:val="13"/>
                <w:sz w:val="22"/>
                <w:szCs w:val="22"/>
              </w:rPr>
              <w:t>10 лет до 15</w:t>
            </w:r>
            <w:r w:rsidRPr="00441D1D">
              <w:rPr>
                <w:sz w:val="22"/>
                <w:szCs w:val="22"/>
              </w:rPr>
              <w:t xml:space="preserve"> лет  </w:t>
            </w:r>
          </w:p>
          <w:p w14:paraId="05180CBE" w14:textId="3005E970" w:rsidR="00416A35" w:rsidRPr="00441D1D" w:rsidRDefault="00416A35" w:rsidP="00486B5B">
            <w:pPr>
              <w:rPr>
                <w:sz w:val="22"/>
                <w:szCs w:val="22"/>
              </w:rPr>
            </w:pPr>
            <w:r w:rsidRPr="00441D1D">
              <w:rPr>
                <w:spacing w:val="7"/>
                <w:sz w:val="22"/>
                <w:szCs w:val="22"/>
              </w:rPr>
              <w:t xml:space="preserve">  стаж свыше 15 лет</w:t>
            </w:r>
          </w:p>
          <w:p w14:paraId="3C89105D" w14:textId="77777777" w:rsidR="00A308D6" w:rsidRPr="00441D1D" w:rsidRDefault="00A308D6" w:rsidP="00486B5B">
            <w:pPr>
              <w:rPr>
                <w:sz w:val="22"/>
                <w:szCs w:val="22"/>
              </w:rPr>
            </w:pPr>
          </w:p>
        </w:tc>
        <w:tc>
          <w:tcPr>
            <w:tcW w:w="1680" w:type="dxa"/>
            <w:gridSpan w:val="6"/>
            <w:shd w:val="clear" w:color="auto" w:fill="auto"/>
          </w:tcPr>
          <w:p w14:paraId="23AFC985" w14:textId="77777777" w:rsidR="00416A35" w:rsidRPr="00441D1D" w:rsidRDefault="00416A35" w:rsidP="00486B5B">
            <w:pPr>
              <w:jc w:val="center"/>
              <w:rPr>
                <w:sz w:val="22"/>
                <w:szCs w:val="22"/>
              </w:rPr>
            </w:pPr>
            <w:r w:rsidRPr="00441D1D">
              <w:rPr>
                <w:sz w:val="22"/>
                <w:szCs w:val="22"/>
              </w:rPr>
              <w:t>5 %</w:t>
            </w:r>
          </w:p>
          <w:p w14:paraId="29D2A8D1" w14:textId="77777777" w:rsidR="00416A35" w:rsidRPr="00441D1D" w:rsidRDefault="00416A35" w:rsidP="00486B5B">
            <w:pPr>
              <w:jc w:val="center"/>
              <w:rPr>
                <w:sz w:val="22"/>
                <w:szCs w:val="22"/>
              </w:rPr>
            </w:pPr>
            <w:r w:rsidRPr="00441D1D">
              <w:rPr>
                <w:sz w:val="22"/>
                <w:szCs w:val="22"/>
              </w:rPr>
              <w:t>10 %</w:t>
            </w:r>
          </w:p>
          <w:p w14:paraId="11A327EE" w14:textId="77777777" w:rsidR="00416A35" w:rsidRPr="00441D1D" w:rsidRDefault="00416A35" w:rsidP="00486B5B">
            <w:pPr>
              <w:jc w:val="center"/>
              <w:rPr>
                <w:sz w:val="22"/>
                <w:szCs w:val="22"/>
              </w:rPr>
            </w:pPr>
            <w:r w:rsidRPr="00441D1D">
              <w:rPr>
                <w:sz w:val="22"/>
                <w:szCs w:val="22"/>
              </w:rPr>
              <w:t>15 %</w:t>
            </w:r>
          </w:p>
          <w:p w14:paraId="714586DA" w14:textId="7029182F" w:rsidR="00A308D6" w:rsidRPr="00441D1D" w:rsidRDefault="00416A35" w:rsidP="00486B5B">
            <w:pPr>
              <w:rPr>
                <w:sz w:val="22"/>
                <w:szCs w:val="22"/>
              </w:rPr>
            </w:pPr>
            <w:r w:rsidRPr="00441D1D">
              <w:rPr>
                <w:sz w:val="22"/>
                <w:szCs w:val="22"/>
              </w:rPr>
              <w:t xml:space="preserve">        25%</w:t>
            </w:r>
          </w:p>
        </w:tc>
      </w:tr>
      <w:tr w:rsidR="00416A35" w:rsidRPr="00441D1D" w14:paraId="27990E9A" w14:textId="77777777" w:rsidTr="00004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18"/>
        </w:trPr>
        <w:tc>
          <w:tcPr>
            <w:tcW w:w="9750" w:type="dxa"/>
            <w:gridSpan w:val="19"/>
          </w:tcPr>
          <w:p w14:paraId="068F5131" w14:textId="475BA216" w:rsidR="00416A35" w:rsidRPr="00441D1D" w:rsidRDefault="00416A35" w:rsidP="00486B5B">
            <w:pPr>
              <w:jc w:val="center"/>
              <w:rPr>
                <w:color w:val="000000" w:themeColor="text1"/>
                <w:sz w:val="22"/>
                <w:szCs w:val="22"/>
              </w:rPr>
            </w:pPr>
            <w:r w:rsidRPr="00441D1D">
              <w:rPr>
                <w:color w:val="000000" w:themeColor="text1"/>
                <w:sz w:val="22"/>
                <w:szCs w:val="22"/>
              </w:rPr>
              <w:t>Показатели для оценивания качества труда и установления выплат</w:t>
            </w:r>
          </w:p>
          <w:p w14:paraId="432A6B64" w14:textId="6CB45E31" w:rsidR="00416A35" w:rsidRPr="00441D1D" w:rsidRDefault="00416A35" w:rsidP="00486B5B">
            <w:pPr>
              <w:jc w:val="center"/>
              <w:rPr>
                <w:color w:val="000000" w:themeColor="text1"/>
                <w:sz w:val="22"/>
                <w:szCs w:val="22"/>
              </w:rPr>
            </w:pPr>
            <w:r w:rsidRPr="00441D1D">
              <w:rPr>
                <w:color w:val="000000" w:themeColor="text1"/>
                <w:sz w:val="22"/>
                <w:szCs w:val="22"/>
              </w:rPr>
              <w:t>стимулирующего характера к должностному окладу</w:t>
            </w:r>
          </w:p>
          <w:p w14:paraId="177611E4" w14:textId="4D66A3B5" w:rsidR="00416A35" w:rsidRPr="00441D1D" w:rsidRDefault="00416A35" w:rsidP="00486B5B">
            <w:pPr>
              <w:tabs>
                <w:tab w:val="left" w:pos="1125"/>
              </w:tabs>
              <w:jc w:val="center"/>
              <w:rPr>
                <w:sz w:val="22"/>
                <w:szCs w:val="22"/>
              </w:rPr>
            </w:pPr>
            <w:r w:rsidRPr="00441D1D">
              <w:rPr>
                <w:color w:val="000000" w:themeColor="text1"/>
                <w:sz w:val="22"/>
                <w:szCs w:val="22"/>
              </w:rPr>
              <w:t xml:space="preserve">по должности </w:t>
            </w:r>
            <w:r w:rsidRPr="00441D1D">
              <w:rPr>
                <w:b/>
                <w:i/>
                <w:color w:val="000000" w:themeColor="text1"/>
                <w:sz w:val="22"/>
                <w:szCs w:val="22"/>
              </w:rPr>
              <w:t>«</w:t>
            </w:r>
            <w:r w:rsidRPr="00441D1D">
              <w:rPr>
                <w:rStyle w:val="blk"/>
                <w:b/>
                <w:i/>
                <w:color w:val="000000"/>
                <w:sz w:val="22"/>
                <w:szCs w:val="22"/>
              </w:rPr>
              <w:t>Контрактный управляющий</w:t>
            </w:r>
            <w:r w:rsidRPr="00441D1D">
              <w:rPr>
                <w:b/>
                <w:i/>
                <w:color w:val="000000" w:themeColor="text1"/>
                <w:sz w:val="22"/>
                <w:szCs w:val="22"/>
              </w:rPr>
              <w:t>»</w:t>
            </w:r>
          </w:p>
        </w:tc>
      </w:tr>
      <w:tr w:rsidR="00416A35" w:rsidRPr="00441D1D" w14:paraId="37672D0C" w14:textId="06EA2F96" w:rsidTr="00486B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855"/>
        </w:trPr>
        <w:tc>
          <w:tcPr>
            <w:tcW w:w="465" w:type="dxa"/>
          </w:tcPr>
          <w:p w14:paraId="53A3364E" w14:textId="4D82B14F" w:rsidR="00416A35" w:rsidRPr="00441D1D" w:rsidRDefault="00416A35" w:rsidP="00486B5B">
            <w:pPr>
              <w:tabs>
                <w:tab w:val="left" w:pos="1125"/>
              </w:tabs>
              <w:rPr>
                <w:sz w:val="22"/>
                <w:szCs w:val="22"/>
              </w:rPr>
            </w:pPr>
            <w:r w:rsidRPr="00441D1D">
              <w:rPr>
                <w:sz w:val="22"/>
                <w:szCs w:val="22"/>
              </w:rPr>
              <w:t>1</w:t>
            </w:r>
          </w:p>
        </w:tc>
        <w:tc>
          <w:tcPr>
            <w:tcW w:w="2235" w:type="dxa"/>
            <w:gridSpan w:val="7"/>
            <w:shd w:val="clear" w:color="auto" w:fill="auto"/>
          </w:tcPr>
          <w:p w14:paraId="4F5097B2" w14:textId="77777777" w:rsidR="00416A35" w:rsidRPr="00441D1D" w:rsidRDefault="00416A35" w:rsidP="00486B5B">
            <w:pPr>
              <w:rPr>
                <w:sz w:val="22"/>
                <w:szCs w:val="22"/>
              </w:rPr>
            </w:pPr>
            <w:r w:rsidRPr="00441D1D">
              <w:rPr>
                <w:color w:val="000000"/>
                <w:sz w:val="22"/>
                <w:szCs w:val="22"/>
              </w:rPr>
              <w:t>Надбавка за качество выполняемых работ</w:t>
            </w:r>
          </w:p>
          <w:p w14:paraId="58F03419" w14:textId="77777777" w:rsidR="00416A35" w:rsidRPr="00441D1D" w:rsidRDefault="00416A35" w:rsidP="00486B5B">
            <w:pPr>
              <w:rPr>
                <w:sz w:val="22"/>
                <w:szCs w:val="22"/>
              </w:rPr>
            </w:pPr>
          </w:p>
        </w:tc>
        <w:tc>
          <w:tcPr>
            <w:tcW w:w="5400" w:type="dxa"/>
            <w:gridSpan w:val="6"/>
            <w:shd w:val="clear" w:color="auto" w:fill="auto"/>
          </w:tcPr>
          <w:p w14:paraId="021D9DB1" w14:textId="2E787CFE" w:rsidR="00416A35" w:rsidRPr="00441D1D" w:rsidRDefault="00416A35" w:rsidP="000F7856">
            <w:pPr>
              <w:pStyle w:val="aa"/>
              <w:numPr>
                <w:ilvl w:val="0"/>
                <w:numId w:val="68"/>
              </w:numPr>
              <w:ind w:left="0" w:hanging="11"/>
              <w:rPr>
                <w:sz w:val="22"/>
                <w:szCs w:val="22"/>
              </w:rPr>
            </w:pPr>
            <w:r w:rsidRPr="00441D1D">
              <w:rPr>
                <w:sz w:val="22"/>
                <w:szCs w:val="22"/>
              </w:rPr>
              <w:t xml:space="preserve">за своевременное предоставление документов, информации и отчетов; </w:t>
            </w:r>
          </w:p>
          <w:p w14:paraId="45374F11" w14:textId="77777777" w:rsidR="00416A35" w:rsidRPr="00441D1D" w:rsidRDefault="00416A35" w:rsidP="00486B5B">
            <w:pPr>
              <w:pStyle w:val="aa"/>
              <w:ind w:left="0"/>
              <w:rPr>
                <w:sz w:val="22"/>
                <w:szCs w:val="22"/>
              </w:rPr>
            </w:pPr>
          </w:p>
          <w:p w14:paraId="09287535" w14:textId="70B48300" w:rsidR="00416A35" w:rsidRPr="00441D1D" w:rsidRDefault="00416A35" w:rsidP="000F7856">
            <w:pPr>
              <w:pStyle w:val="aa"/>
              <w:numPr>
                <w:ilvl w:val="0"/>
                <w:numId w:val="68"/>
              </w:numPr>
              <w:autoSpaceDE w:val="0"/>
              <w:autoSpaceDN w:val="0"/>
              <w:adjustRightInd w:val="0"/>
              <w:outlineLvl w:val="1"/>
              <w:rPr>
                <w:sz w:val="22"/>
                <w:szCs w:val="22"/>
              </w:rPr>
            </w:pPr>
            <w:r w:rsidRPr="00441D1D">
              <w:rPr>
                <w:sz w:val="22"/>
                <w:szCs w:val="22"/>
              </w:rPr>
              <w:t>за качественное соблюдение финансовой дисциплины;</w:t>
            </w:r>
          </w:p>
          <w:p w14:paraId="0772D052" w14:textId="77777777" w:rsidR="00416A35" w:rsidRPr="00441D1D" w:rsidRDefault="00416A35" w:rsidP="00486B5B">
            <w:pPr>
              <w:pStyle w:val="aa"/>
              <w:rPr>
                <w:sz w:val="22"/>
                <w:szCs w:val="22"/>
              </w:rPr>
            </w:pPr>
          </w:p>
          <w:p w14:paraId="5FACE56B" w14:textId="40E4F07E" w:rsidR="00416A35" w:rsidRPr="00004BD0" w:rsidRDefault="00416A35" w:rsidP="00004BD0">
            <w:pPr>
              <w:pStyle w:val="aa"/>
              <w:numPr>
                <w:ilvl w:val="0"/>
                <w:numId w:val="68"/>
              </w:numPr>
              <w:autoSpaceDE w:val="0"/>
              <w:autoSpaceDN w:val="0"/>
              <w:adjustRightInd w:val="0"/>
              <w:outlineLvl w:val="1"/>
              <w:rPr>
                <w:sz w:val="22"/>
                <w:szCs w:val="22"/>
              </w:rPr>
            </w:pPr>
            <w:r w:rsidRPr="00441D1D">
              <w:rPr>
                <w:sz w:val="22"/>
                <w:szCs w:val="22"/>
              </w:rPr>
              <w:t>за качественное осуществление закупочных процедур (подготовка закупочной документации, расчёт НМЦК)</w:t>
            </w:r>
          </w:p>
        </w:tc>
        <w:tc>
          <w:tcPr>
            <w:tcW w:w="1650" w:type="dxa"/>
            <w:gridSpan w:val="5"/>
            <w:shd w:val="clear" w:color="auto" w:fill="auto"/>
          </w:tcPr>
          <w:p w14:paraId="06D9FE48" w14:textId="77777777" w:rsidR="00416A35" w:rsidRPr="00441D1D" w:rsidRDefault="00416A35" w:rsidP="00486B5B">
            <w:pPr>
              <w:jc w:val="center"/>
              <w:rPr>
                <w:color w:val="000000"/>
                <w:sz w:val="22"/>
                <w:szCs w:val="22"/>
              </w:rPr>
            </w:pPr>
            <w:r w:rsidRPr="00441D1D">
              <w:rPr>
                <w:color w:val="000000"/>
                <w:sz w:val="22"/>
                <w:szCs w:val="22"/>
              </w:rPr>
              <w:t>до 100%</w:t>
            </w:r>
          </w:p>
          <w:p w14:paraId="73FCC547" w14:textId="77777777" w:rsidR="00416A35" w:rsidRPr="00441D1D" w:rsidRDefault="00416A35" w:rsidP="00486B5B">
            <w:pPr>
              <w:jc w:val="center"/>
              <w:rPr>
                <w:color w:val="000000"/>
                <w:sz w:val="22"/>
                <w:szCs w:val="22"/>
              </w:rPr>
            </w:pPr>
          </w:p>
          <w:p w14:paraId="43292CAE" w14:textId="77777777" w:rsidR="00416A35" w:rsidRPr="00441D1D" w:rsidRDefault="00416A35" w:rsidP="00486B5B">
            <w:pPr>
              <w:jc w:val="center"/>
              <w:rPr>
                <w:color w:val="000000"/>
                <w:sz w:val="22"/>
                <w:szCs w:val="22"/>
              </w:rPr>
            </w:pPr>
          </w:p>
          <w:p w14:paraId="2D684677" w14:textId="5BB6622F" w:rsidR="00416A35" w:rsidRPr="00441D1D" w:rsidRDefault="00416A35" w:rsidP="00486B5B">
            <w:pPr>
              <w:jc w:val="center"/>
              <w:rPr>
                <w:color w:val="000000"/>
                <w:sz w:val="22"/>
                <w:szCs w:val="22"/>
              </w:rPr>
            </w:pPr>
            <w:r w:rsidRPr="00441D1D">
              <w:rPr>
                <w:color w:val="000000"/>
                <w:sz w:val="22"/>
                <w:szCs w:val="22"/>
              </w:rPr>
              <w:t>до 100%</w:t>
            </w:r>
          </w:p>
          <w:p w14:paraId="14641402" w14:textId="77777777" w:rsidR="00416A35" w:rsidRPr="00441D1D" w:rsidRDefault="00416A35" w:rsidP="00486B5B">
            <w:pPr>
              <w:jc w:val="center"/>
              <w:rPr>
                <w:sz w:val="22"/>
                <w:szCs w:val="22"/>
              </w:rPr>
            </w:pPr>
          </w:p>
          <w:p w14:paraId="5E603CDC" w14:textId="77777777" w:rsidR="00416A35" w:rsidRPr="00441D1D" w:rsidRDefault="00416A35" w:rsidP="00486B5B">
            <w:pPr>
              <w:jc w:val="center"/>
              <w:rPr>
                <w:sz w:val="22"/>
                <w:szCs w:val="22"/>
              </w:rPr>
            </w:pPr>
          </w:p>
          <w:p w14:paraId="61304EAE" w14:textId="49CE13AA" w:rsidR="00416A35" w:rsidRPr="00441D1D" w:rsidRDefault="00416A35" w:rsidP="00486B5B">
            <w:pPr>
              <w:rPr>
                <w:sz w:val="22"/>
                <w:szCs w:val="22"/>
              </w:rPr>
            </w:pPr>
            <w:r w:rsidRPr="00441D1D">
              <w:rPr>
                <w:sz w:val="22"/>
                <w:szCs w:val="22"/>
              </w:rPr>
              <w:t xml:space="preserve">     до 100%</w:t>
            </w:r>
          </w:p>
        </w:tc>
      </w:tr>
      <w:tr w:rsidR="00416A35" w:rsidRPr="00441D1D" w14:paraId="389677C9" w14:textId="77777777" w:rsidTr="00486B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75"/>
        </w:trPr>
        <w:tc>
          <w:tcPr>
            <w:tcW w:w="465" w:type="dxa"/>
          </w:tcPr>
          <w:p w14:paraId="28680EA1" w14:textId="10646C45" w:rsidR="00416A35" w:rsidRPr="00441D1D" w:rsidRDefault="00416A35" w:rsidP="00486B5B">
            <w:pPr>
              <w:tabs>
                <w:tab w:val="left" w:pos="1125"/>
              </w:tabs>
              <w:rPr>
                <w:sz w:val="22"/>
                <w:szCs w:val="22"/>
              </w:rPr>
            </w:pPr>
            <w:r w:rsidRPr="00441D1D">
              <w:rPr>
                <w:sz w:val="22"/>
                <w:szCs w:val="22"/>
              </w:rPr>
              <w:t>2</w:t>
            </w:r>
          </w:p>
        </w:tc>
        <w:tc>
          <w:tcPr>
            <w:tcW w:w="2235" w:type="dxa"/>
            <w:gridSpan w:val="7"/>
            <w:shd w:val="clear" w:color="auto" w:fill="auto"/>
          </w:tcPr>
          <w:p w14:paraId="3B05FC8C" w14:textId="5767E833" w:rsidR="00416A35" w:rsidRPr="00441D1D" w:rsidRDefault="00416A35" w:rsidP="00486B5B">
            <w:pPr>
              <w:rPr>
                <w:sz w:val="22"/>
                <w:szCs w:val="22"/>
              </w:rPr>
            </w:pPr>
            <w:r w:rsidRPr="00441D1D">
              <w:rPr>
                <w:sz w:val="22"/>
                <w:szCs w:val="22"/>
              </w:rPr>
              <w:t>Надбавка за выслугу лет (устанавливается работникам в зависимости от общего количества лет, проработанных в учреждениях образования)</w:t>
            </w:r>
          </w:p>
        </w:tc>
        <w:tc>
          <w:tcPr>
            <w:tcW w:w="5400" w:type="dxa"/>
            <w:gridSpan w:val="6"/>
            <w:shd w:val="clear" w:color="auto" w:fill="auto"/>
          </w:tcPr>
          <w:p w14:paraId="42A62B43" w14:textId="77777777" w:rsidR="00416A35" w:rsidRPr="00441D1D" w:rsidRDefault="00416A35" w:rsidP="00486B5B">
            <w:pPr>
              <w:shd w:val="clear" w:color="auto" w:fill="FFFFFF"/>
              <w:tabs>
                <w:tab w:val="left" w:pos="8820"/>
              </w:tabs>
              <w:rPr>
                <w:spacing w:val="5"/>
                <w:sz w:val="22"/>
                <w:szCs w:val="22"/>
              </w:rPr>
            </w:pPr>
            <w:r w:rsidRPr="00441D1D">
              <w:rPr>
                <w:spacing w:val="5"/>
                <w:sz w:val="22"/>
                <w:szCs w:val="22"/>
              </w:rPr>
              <w:t xml:space="preserve">стаж от 3 лет до 5 лет </w:t>
            </w:r>
          </w:p>
          <w:p w14:paraId="7BD681FA" w14:textId="44C82538" w:rsidR="00416A35" w:rsidRPr="00441D1D" w:rsidRDefault="00416A35" w:rsidP="00486B5B">
            <w:pPr>
              <w:shd w:val="clear" w:color="auto" w:fill="FFFFFF"/>
              <w:tabs>
                <w:tab w:val="left" w:pos="8820"/>
              </w:tabs>
              <w:rPr>
                <w:spacing w:val="5"/>
                <w:sz w:val="22"/>
                <w:szCs w:val="22"/>
              </w:rPr>
            </w:pPr>
            <w:r w:rsidRPr="00441D1D">
              <w:rPr>
                <w:spacing w:val="5"/>
                <w:sz w:val="22"/>
                <w:szCs w:val="22"/>
              </w:rPr>
              <w:t xml:space="preserve"> стаж </w:t>
            </w:r>
            <w:r w:rsidR="00486B5B" w:rsidRPr="00441D1D">
              <w:rPr>
                <w:spacing w:val="5"/>
                <w:sz w:val="22"/>
                <w:szCs w:val="22"/>
              </w:rPr>
              <w:t xml:space="preserve">от </w:t>
            </w:r>
            <w:proofErr w:type="gramStart"/>
            <w:r w:rsidR="00486B5B" w:rsidRPr="00441D1D">
              <w:rPr>
                <w:spacing w:val="5"/>
                <w:sz w:val="22"/>
                <w:szCs w:val="22"/>
              </w:rPr>
              <w:t>5</w:t>
            </w:r>
            <w:r w:rsidRPr="00441D1D">
              <w:rPr>
                <w:spacing w:val="5"/>
                <w:sz w:val="22"/>
                <w:szCs w:val="22"/>
              </w:rPr>
              <w:t xml:space="preserve">  лет</w:t>
            </w:r>
            <w:proofErr w:type="gramEnd"/>
            <w:r w:rsidRPr="00441D1D">
              <w:rPr>
                <w:spacing w:val="5"/>
                <w:sz w:val="22"/>
                <w:szCs w:val="22"/>
              </w:rPr>
              <w:t xml:space="preserve">  до 10 лет </w:t>
            </w:r>
          </w:p>
          <w:p w14:paraId="6F454F73" w14:textId="77777777" w:rsidR="00416A35" w:rsidRPr="00441D1D" w:rsidRDefault="00416A35" w:rsidP="00486B5B">
            <w:pPr>
              <w:shd w:val="clear" w:color="auto" w:fill="FFFFFF"/>
              <w:tabs>
                <w:tab w:val="left" w:pos="8820"/>
              </w:tabs>
              <w:rPr>
                <w:sz w:val="22"/>
                <w:szCs w:val="22"/>
              </w:rPr>
            </w:pPr>
            <w:r w:rsidRPr="00441D1D">
              <w:rPr>
                <w:sz w:val="22"/>
                <w:szCs w:val="22"/>
              </w:rPr>
              <w:t xml:space="preserve"> стаж от </w:t>
            </w:r>
            <w:r w:rsidRPr="00441D1D">
              <w:rPr>
                <w:spacing w:val="13"/>
                <w:sz w:val="22"/>
                <w:szCs w:val="22"/>
              </w:rPr>
              <w:t>10 лет до 15</w:t>
            </w:r>
            <w:r w:rsidRPr="00441D1D">
              <w:rPr>
                <w:sz w:val="22"/>
                <w:szCs w:val="22"/>
              </w:rPr>
              <w:t xml:space="preserve"> лет  </w:t>
            </w:r>
          </w:p>
          <w:p w14:paraId="5105E3E4" w14:textId="77777777" w:rsidR="00416A35" w:rsidRPr="00441D1D" w:rsidRDefault="00416A35" w:rsidP="00486B5B">
            <w:pPr>
              <w:shd w:val="clear" w:color="auto" w:fill="FFFFFF"/>
              <w:tabs>
                <w:tab w:val="left" w:pos="8820"/>
              </w:tabs>
              <w:rPr>
                <w:sz w:val="22"/>
                <w:szCs w:val="22"/>
              </w:rPr>
            </w:pPr>
            <w:r w:rsidRPr="00441D1D">
              <w:rPr>
                <w:spacing w:val="7"/>
                <w:sz w:val="22"/>
                <w:szCs w:val="22"/>
              </w:rPr>
              <w:t xml:space="preserve"> стаж свыше 15 лет </w:t>
            </w:r>
          </w:p>
          <w:p w14:paraId="6FB65A54" w14:textId="77777777" w:rsidR="00416A35" w:rsidRPr="00441D1D" w:rsidRDefault="00416A35" w:rsidP="00486B5B">
            <w:pPr>
              <w:rPr>
                <w:sz w:val="22"/>
                <w:szCs w:val="22"/>
              </w:rPr>
            </w:pPr>
          </w:p>
        </w:tc>
        <w:tc>
          <w:tcPr>
            <w:tcW w:w="1650" w:type="dxa"/>
            <w:gridSpan w:val="5"/>
            <w:shd w:val="clear" w:color="auto" w:fill="auto"/>
          </w:tcPr>
          <w:p w14:paraId="1AB10489" w14:textId="77777777" w:rsidR="00416A35" w:rsidRPr="00441D1D" w:rsidRDefault="00416A35" w:rsidP="00486B5B">
            <w:pPr>
              <w:jc w:val="center"/>
              <w:rPr>
                <w:sz w:val="22"/>
                <w:szCs w:val="22"/>
              </w:rPr>
            </w:pPr>
            <w:r w:rsidRPr="00441D1D">
              <w:rPr>
                <w:sz w:val="22"/>
                <w:szCs w:val="22"/>
              </w:rPr>
              <w:t>5 %</w:t>
            </w:r>
          </w:p>
          <w:p w14:paraId="1407AB21" w14:textId="77777777" w:rsidR="00416A35" w:rsidRPr="00441D1D" w:rsidRDefault="00416A35" w:rsidP="00486B5B">
            <w:pPr>
              <w:jc w:val="center"/>
              <w:rPr>
                <w:sz w:val="22"/>
                <w:szCs w:val="22"/>
              </w:rPr>
            </w:pPr>
            <w:r w:rsidRPr="00441D1D">
              <w:rPr>
                <w:sz w:val="22"/>
                <w:szCs w:val="22"/>
              </w:rPr>
              <w:t>10 %</w:t>
            </w:r>
          </w:p>
          <w:p w14:paraId="053CBCAD" w14:textId="77777777" w:rsidR="00416A35" w:rsidRPr="00441D1D" w:rsidRDefault="00416A35" w:rsidP="00486B5B">
            <w:pPr>
              <w:jc w:val="center"/>
              <w:rPr>
                <w:sz w:val="22"/>
                <w:szCs w:val="22"/>
              </w:rPr>
            </w:pPr>
            <w:r w:rsidRPr="00441D1D">
              <w:rPr>
                <w:sz w:val="22"/>
                <w:szCs w:val="22"/>
              </w:rPr>
              <w:t>15 %</w:t>
            </w:r>
          </w:p>
          <w:p w14:paraId="061EE85B" w14:textId="2D3C0CE7" w:rsidR="00416A35" w:rsidRPr="00441D1D" w:rsidRDefault="00416A35" w:rsidP="00486B5B">
            <w:pPr>
              <w:jc w:val="center"/>
              <w:rPr>
                <w:sz w:val="22"/>
                <w:szCs w:val="22"/>
              </w:rPr>
            </w:pPr>
            <w:r w:rsidRPr="00441D1D">
              <w:rPr>
                <w:sz w:val="22"/>
                <w:szCs w:val="22"/>
              </w:rPr>
              <w:t>25 %</w:t>
            </w:r>
          </w:p>
          <w:p w14:paraId="41B42FB1" w14:textId="77777777" w:rsidR="00416A35" w:rsidRPr="00441D1D" w:rsidRDefault="00416A35" w:rsidP="00486B5B">
            <w:pPr>
              <w:rPr>
                <w:sz w:val="22"/>
                <w:szCs w:val="22"/>
              </w:rPr>
            </w:pPr>
          </w:p>
        </w:tc>
      </w:tr>
      <w:tr w:rsidR="00416A35" w:rsidRPr="00441D1D" w14:paraId="4E5BF1AE" w14:textId="77777777" w:rsidTr="00486B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919"/>
        </w:trPr>
        <w:tc>
          <w:tcPr>
            <w:tcW w:w="9750" w:type="dxa"/>
            <w:gridSpan w:val="19"/>
          </w:tcPr>
          <w:p w14:paraId="366FDB21" w14:textId="77777777" w:rsidR="00416A35" w:rsidRPr="00441D1D" w:rsidRDefault="00416A35" w:rsidP="00486B5B">
            <w:pPr>
              <w:jc w:val="center"/>
              <w:rPr>
                <w:sz w:val="22"/>
                <w:szCs w:val="22"/>
              </w:rPr>
            </w:pPr>
            <w:r w:rsidRPr="00441D1D">
              <w:rPr>
                <w:sz w:val="22"/>
                <w:szCs w:val="22"/>
              </w:rPr>
              <w:t>Показатели для оценивания качества труда и установления выплат</w:t>
            </w:r>
          </w:p>
          <w:p w14:paraId="7C366444" w14:textId="2C647F8D" w:rsidR="00416A35" w:rsidRPr="00441D1D" w:rsidRDefault="00416A35" w:rsidP="00486B5B">
            <w:pPr>
              <w:jc w:val="center"/>
              <w:rPr>
                <w:sz w:val="22"/>
                <w:szCs w:val="22"/>
              </w:rPr>
            </w:pPr>
            <w:r w:rsidRPr="00441D1D">
              <w:rPr>
                <w:sz w:val="22"/>
                <w:szCs w:val="22"/>
              </w:rPr>
              <w:t>стимулирующего характера к должностному окладу</w:t>
            </w:r>
          </w:p>
          <w:p w14:paraId="32785B86" w14:textId="7F0F0CA2" w:rsidR="00416A35" w:rsidRPr="00441D1D" w:rsidRDefault="00416A35" w:rsidP="00486B5B">
            <w:pPr>
              <w:tabs>
                <w:tab w:val="left" w:pos="1125"/>
              </w:tabs>
              <w:jc w:val="center"/>
              <w:rPr>
                <w:sz w:val="22"/>
                <w:szCs w:val="22"/>
              </w:rPr>
            </w:pPr>
            <w:r w:rsidRPr="00441D1D">
              <w:rPr>
                <w:sz w:val="22"/>
                <w:szCs w:val="22"/>
              </w:rPr>
              <w:t xml:space="preserve">по </w:t>
            </w:r>
            <w:r w:rsidR="0014163F" w:rsidRPr="00441D1D">
              <w:rPr>
                <w:sz w:val="22"/>
                <w:szCs w:val="22"/>
              </w:rPr>
              <w:t>должности «</w:t>
            </w:r>
            <w:r w:rsidRPr="00441D1D">
              <w:rPr>
                <w:rStyle w:val="blk"/>
                <w:b/>
                <w:i/>
                <w:color w:val="000000"/>
                <w:sz w:val="22"/>
                <w:szCs w:val="22"/>
              </w:rPr>
              <w:t>Системный администратор</w:t>
            </w:r>
            <w:r w:rsidRPr="00441D1D">
              <w:rPr>
                <w:b/>
                <w:i/>
                <w:sz w:val="22"/>
                <w:szCs w:val="22"/>
              </w:rPr>
              <w:t>»</w:t>
            </w:r>
          </w:p>
        </w:tc>
      </w:tr>
      <w:tr w:rsidR="00416A35" w:rsidRPr="00441D1D" w14:paraId="638E9729" w14:textId="72831B87" w:rsidTr="00486B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05"/>
        </w:trPr>
        <w:tc>
          <w:tcPr>
            <w:tcW w:w="540" w:type="dxa"/>
            <w:gridSpan w:val="3"/>
          </w:tcPr>
          <w:p w14:paraId="75FF7092" w14:textId="21C5A33F" w:rsidR="00416A35" w:rsidRPr="00441D1D" w:rsidRDefault="00486B5B" w:rsidP="00486B5B">
            <w:pPr>
              <w:tabs>
                <w:tab w:val="left" w:pos="1125"/>
              </w:tabs>
              <w:rPr>
                <w:sz w:val="22"/>
                <w:szCs w:val="22"/>
              </w:rPr>
            </w:pPr>
            <w:r w:rsidRPr="00441D1D">
              <w:rPr>
                <w:sz w:val="22"/>
                <w:szCs w:val="22"/>
              </w:rPr>
              <w:t>1</w:t>
            </w:r>
          </w:p>
        </w:tc>
        <w:tc>
          <w:tcPr>
            <w:tcW w:w="2175" w:type="dxa"/>
            <w:gridSpan w:val="6"/>
            <w:shd w:val="clear" w:color="auto" w:fill="auto"/>
          </w:tcPr>
          <w:p w14:paraId="70A2F99A" w14:textId="77777777" w:rsidR="00486B5B" w:rsidRPr="00441D1D" w:rsidRDefault="00486B5B" w:rsidP="00486B5B">
            <w:pPr>
              <w:rPr>
                <w:color w:val="000000"/>
                <w:sz w:val="22"/>
                <w:szCs w:val="22"/>
              </w:rPr>
            </w:pPr>
            <w:r w:rsidRPr="00441D1D">
              <w:rPr>
                <w:color w:val="000000"/>
                <w:sz w:val="22"/>
                <w:szCs w:val="22"/>
              </w:rPr>
              <w:t>Надбавка за качество выполняемых работ</w:t>
            </w:r>
          </w:p>
          <w:p w14:paraId="5D01C9A8" w14:textId="77777777" w:rsidR="00416A35" w:rsidRPr="00441D1D" w:rsidRDefault="00416A35" w:rsidP="00486B5B">
            <w:pPr>
              <w:rPr>
                <w:sz w:val="22"/>
                <w:szCs w:val="22"/>
              </w:rPr>
            </w:pPr>
          </w:p>
        </w:tc>
        <w:tc>
          <w:tcPr>
            <w:tcW w:w="5385" w:type="dxa"/>
            <w:gridSpan w:val="5"/>
            <w:shd w:val="clear" w:color="auto" w:fill="auto"/>
          </w:tcPr>
          <w:p w14:paraId="68147093" w14:textId="77777777" w:rsidR="00486B5B" w:rsidRPr="00441D1D" w:rsidRDefault="00486B5B" w:rsidP="000F7856">
            <w:pPr>
              <w:pStyle w:val="1"/>
              <w:numPr>
                <w:ilvl w:val="0"/>
                <w:numId w:val="69"/>
              </w:numPr>
              <w:shd w:val="clear" w:color="auto" w:fill="FFFFFF"/>
              <w:tabs>
                <w:tab w:val="left" w:pos="8820"/>
              </w:tabs>
              <w:ind w:left="252" w:hanging="283"/>
              <w:jc w:val="both"/>
              <w:rPr>
                <w:color w:val="000000"/>
                <w:sz w:val="22"/>
                <w:szCs w:val="22"/>
              </w:rPr>
            </w:pPr>
            <w:r w:rsidRPr="00441D1D">
              <w:rPr>
                <w:color w:val="000000"/>
                <w:sz w:val="22"/>
                <w:szCs w:val="22"/>
              </w:rPr>
              <w:t>за создание программных продуктов, повышающих эффективность образовательного и управленческого процесса;</w:t>
            </w:r>
          </w:p>
          <w:p w14:paraId="732FB547" w14:textId="77777777" w:rsidR="00486B5B" w:rsidRPr="00441D1D" w:rsidRDefault="00486B5B" w:rsidP="00486B5B">
            <w:pPr>
              <w:pStyle w:val="1"/>
              <w:shd w:val="clear" w:color="auto" w:fill="FFFFFF"/>
              <w:tabs>
                <w:tab w:val="left" w:pos="8820"/>
              </w:tabs>
              <w:ind w:left="0"/>
              <w:jc w:val="both"/>
              <w:rPr>
                <w:spacing w:val="5"/>
                <w:sz w:val="22"/>
                <w:szCs w:val="22"/>
              </w:rPr>
            </w:pPr>
            <w:r w:rsidRPr="00441D1D">
              <w:rPr>
                <w:color w:val="000000"/>
                <w:spacing w:val="5"/>
                <w:sz w:val="22"/>
                <w:szCs w:val="22"/>
              </w:rPr>
              <w:t>2)</w:t>
            </w:r>
            <w:r w:rsidRPr="00441D1D">
              <w:rPr>
                <w:spacing w:val="5"/>
                <w:sz w:val="22"/>
                <w:szCs w:val="22"/>
              </w:rPr>
              <w:t xml:space="preserve"> за внедрение в образовательный процесс новых программных продуктов;</w:t>
            </w:r>
          </w:p>
          <w:p w14:paraId="084A6AFE" w14:textId="77777777" w:rsidR="00486B5B" w:rsidRPr="00441D1D" w:rsidRDefault="00486B5B" w:rsidP="00486B5B">
            <w:pPr>
              <w:pStyle w:val="1"/>
              <w:shd w:val="clear" w:color="auto" w:fill="FFFFFF"/>
              <w:tabs>
                <w:tab w:val="left" w:pos="8820"/>
              </w:tabs>
              <w:ind w:left="0"/>
              <w:jc w:val="both"/>
              <w:rPr>
                <w:spacing w:val="5"/>
                <w:sz w:val="22"/>
                <w:szCs w:val="22"/>
              </w:rPr>
            </w:pPr>
          </w:p>
          <w:p w14:paraId="29F7520A" w14:textId="304C2CDF" w:rsidR="00486B5B" w:rsidRPr="00441D1D" w:rsidRDefault="00486B5B" w:rsidP="00486B5B">
            <w:pPr>
              <w:rPr>
                <w:sz w:val="22"/>
                <w:szCs w:val="22"/>
              </w:rPr>
            </w:pPr>
            <w:r w:rsidRPr="00441D1D">
              <w:rPr>
                <w:spacing w:val="5"/>
                <w:sz w:val="22"/>
                <w:szCs w:val="22"/>
              </w:rPr>
              <w:t xml:space="preserve">3) за разработку и внедрение сетевых решений, </w:t>
            </w:r>
            <w:r w:rsidRPr="00441D1D">
              <w:rPr>
                <w:color w:val="000000"/>
                <w:sz w:val="22"/>
                <w:szCs w:val="22"/>
              </w:rPr>
              <w:t>повышающих эффективность образовательного и управленческого процесса</w:t>
            </w:r>
          </w:p>
          <w:p w14:paraId="10131337" w14:textId="77777777" w:rsidR="00486B5B" w:rsidRPr="00441D1D" w:rsidRDefault="00486B5B" w:rsidP="00486B5B">
            <w:pPr>
              <w:shd w:val="clear" w:color="auto" w:fill="FFFFFF"/>
              <w:tabs>
                <w:tab w:val="left" w:pos="8820"/>
              </w:tabs>
              <w:rPr>
                <w:spacing w:val="5"/>
                <w:sz w:val="22"/>
                <w:szCs w:val="22"/>
              </w:rPr>
            </w:pPr>
            <w:r w:rsidRPr="00441D1D">
              <w:rPr>
                <w:spacing w:val="5"/>
                <w:sz w:val="22"/>
                <w:szCs w:val="22"/>
              </w:rPr>
              <w:t xml:space="preserve">  </w:t>
            </w:r>
          </w:p>
          <w:p w14:paraId="6D29AA9C" w14:textId="77777777" w:rsidR="00416A35" w:rsidRPr="00441D1D" w:rsidRDefault="00416A35" w:rsidP="00486B5B">
            <w:pPr>
              <w:rPr>
                <w:sz w:val="22"/>
                <w:szCs w:val="22"/>
              </w:rPr>
            </w:pPr>
          </w:p>
        </w:tc>
        <w:tc>
          <w:tcPr>
            <w:tcW w:w="1650" w:type="dxa"/>
            <w:gridSpan w:val="5"/>
            <w:shd w:val="clear" w:color="auto" w:fill="auto"/>
          </w:tcPr>
          <w:p w14:paraId="2A221B02" w14:textId="77777777" w:rsidR="00486B5B" w:rsidRPr="00441D1D" w:rsidRDefault="00486B5B" w:rsidP="00486B5B">
            <w:pPr>
              <w:jc w:val="center"/>
              <w:rPr>
                <w:color w:val="000000"/>
                <w:sz w:val="22"/>
                <w:szCs w:val="22"/>
              </w:rPr>
            </w:pPr>
            <w:r w:rsidRPr="00441D1D">
              <w:rPr>
                <w:color w:val="000000"/>
                <w:sz w:val="22"/>
                <w:szCs w:val="22"/>
              </w:rPr>
              <w:t>до 100%</w:t>
            </w:r>
          </w:p>
          <w:p w14:paraId="7972D950" w14:textId="77777777" w:rsidR="00486B5B" w:rsidRPr="00441D1D" w:rsidRDefault="00486B5B" w:rsidP="00486B5B">
            <w:pPr>
              <w:jc w:val="center"/>
              <w:rPr>
                <w:color w:val="000000"/>
                <w:sz w:val="22"/>
                <w:szCs w:val="22"/>
              </w:rPr>
            </w:pPr>
          </w:p>
          <w:p w14:paraId="4607DE1A" w14:textId="77777777" w:rsidR="00486B5B" w:rsidRPr="00441D1D" w:rsidRDefault="00486B5B" w:rsidP="00486B5B">
            <w:pPr>
              <w:rPr>
                <w:color w:val="000000"/>
                <w:sz w:val="22"/>
                <w:szCs w:val="22"/>
              </w:rPr>
            </w:pPr>
          </w:p>
          <w:p w14:paraId="36E07804" w14:textId="77777777" w:rsidR="00486B5B" w:rsidRPr="00441D1D" w:rsidRDefault="00486B5B" w:rsidP="00486B5B">
            <w:pPr>
              <w:jc w:val="center"/>
              <w:rPr>
                <w:color w:val="000000"/>
                <w:sz w:val="22"/>
                <w:szCs w:val="22"/>
              </w:rPr>
            </w:pPr>
            <w:r w:rsidRPr="00441D1D">
              <w:rPr>
                <w:color w:val="000000"/>
                <w:sz w:val="22"/>
                <w:szCs w:val="22"/>
              </w:rPr>
              <w:t>до 100%</w:t>
            </w:r>
          </w:p>
          <w:p w14:paraId="5C6912DC" w14:textId="77777777" w:rsidR="00486B5B" w:rsidRPr="00441D1D" w:rsidRDefault="00486B5B" w:rsidP="00486B5B">
            <w:pPr>
              <w:jc w:val="center"/>
              <w:rPr>
                <w:color w:val="000000"/>
                <w:sz w:val="22"/>
                <w:szCs w:val="22"/>
              </w:rPr>
            </w:pPr>
          </w:p>
          <w:p w14:paraId="460560DB" w14:textId="77777777" w:rsidR="00486B5B" w:rsidRPr="00441D1D" w:rsidRDefault="00486B5B" w:rsidP="00486B5B">
            <w:pPr>
              <w:rPr>
                <w:sz w:val="22"/>
                <w:szCs w:val="22"/>
              </w:rPr>
            </w:pPr>
          </w:p>
          <w:p w14:paraId="576190B7" w14:textId="77777777" w:rsidR="00486B5B" w:rsidRPr="00441D1D" w:rsidRDefault="00486B5B" w:rsidP="00486B5B">
            <w:pPr>
              <w:jc w:val="center"/>
              <w:rPr>
                <w:color w:val="000000"/>
                <w:sz w:val="22"/>
                <w:szCs w:val="22"/>
              </w:rPr>
            </w:pPr>
            <w:r w:rsidRPr="00441D1D">
              <w:rPr>
                <w:color w:val="000000"/>
                <w:sz w:val="22"/>
                <w:szCs w:val="22"/>
              </w:rPr>
              <w:t>до 100%</w:t>
            </w:r>
          </w:p>
          <w:p w14:paraId="2AC409CC" w14:textId="77777777" w:rsidR="00416A35" w:rsidRPr="00441D1D" w:rsidRDefault="00416A35" w:rsidP="00486B5B">
            <w:pPr>
              <w:rPr>
                <w:sz w:val="22"/>
                <w:szCs w:val="22"/>
              </w:rPr>
            </w:pPr>
          </w:p>
        </w:tc>
      </w:tr>
      <w:tr w:rsidR="00416A35" w:rsidRPr="00441D1D" w14:paraId="737BBA9A" w14:textId="77777777" w:rsidTr="00486B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05"/>
        </w:trPr>
        <w:tc>
          <w:tcPr>
            <w:tcW w:w="540" w:type="dxa"/>
            <w:gridSpan w:val="3"/>
          </w:tcPr>
          <w:p w14:paraId="717CCD55" w14:textId="05300C91" w:rsidR="00416A35" w:rsidRPr="00441D1D" w:rsidRDefault="00486B5B" w:rsidP="00486B5B">
            <w:pPr>
              <w:tabs>
                <w:tab w:val="left" w:pos="1125"/>
              </w:tabs>
              <w:rPr>
                <w:sz w:val="22"/>
                <w:szCs w:val="22"/>
              </w:rPr>
            </w:pPr>
            <w:r w:rsidRPr="00441D1D">
              <w:rPr>
                <w:sz w:val="22"/>
                <w:szCs w:val="22"/>
              </w:rPr>
              <w:t>2</w:t>
            </w:r>
          </w:p>
        </w:tc>
        <w:tc>
          <w:tcPr>
            <w:tcW w:w="2175" w:type="dxa"/>
            <w:gridSpan w:val="6"/>
            <w:shd w:val="clear" w:color="auto" w:fill="auto"/>
          </w:tcPr>
          <w:p w14:paraId="5EF03B57" w14:textId="361FB431" w:rsidR="00486B5B" w:rsidRPr="00441D1D" w:rsidRDefault="00486B5B" w:rsidP="00486B5B">
            <w:pPr>
              <w:rPr>
                <w:sz w:val="22"/>
                <w:szCs w:val="22"/>
              </w:rPr>
            </w:pPr>
            <w:r w:rsidRPr="00441D1D">
              <w:rPr>
                <w:sz w:val="22"/>
                <w:szCs w:val="22"/>
              </w:rPr>
              <w:t>Надбавка за выслугу лет (устанавливается работникам в зависимости от общего количества лет, проработанных в учреждениях образования)</w:t>
            </w:r>
          </w:p>
          <w:p w14:paraId="5BDE37CE" w14:textId="77777777" w:rsidR="00416A35" w:rsidRPr="00441D1D" w:rsidRDefault="00416A35" w:rsidP="00486B5B">
            <w:pPr>
              <w:rPr>
                <w:sz w:val="22"/>
                <w:szCs w:val="22"/>
              </w:rPr>
            </w:pPr>
          </w:p>
        </w:tc>
        <w:tc>
          <w:tcPr>
            <w:tcW w:w="5385" w:type="dxa"/>
            <w:gridSpan w:val="5"/>
            <w:shd w:val="clear" w:color="auto" w:fill="auto"/>
          </w:tcPr>
          <w:p w14:paraId="13F72939" w14:textId="77777777" w:rsidR="00486B5B" w:rsidRPr="00441D1D" w:rsidRDefault="00486B5B" w:rsidP="00486B5B">
            <w:pPr>
              <w:shd w:val="clear" w:color="auto" w:fill="FFFFFF"/>
              <w:tabs>
                <w:tab w:val="left" w:pos="8820"/>
              </w:tabs>
              <w:rPr>
                <w:spacing w:val="5"/>
                <w:sz w:val="22"/>
                <w:szCs w:val="22"/>
              </w:rPr>
            </w:pPr>
            <w:r w:rsidRPr="00441D1D">
              <w:rPr>
                <w:spacing w:val="5"/>
                <w:sz w:val="22"/>
                <w:szCs w:val="22"/>
              </w:rPr>
              <w:t xml:space="preserve">стаж от 3 лет до 5 лет </w:t>
            </w:r>
          </w:p>
          <w:p w14:paraId="0BF538C4" w14:textId="77777777" w:rsidR="00486B5B" w:rsidRPr="00441D1D" w:rsidRDefault="00486B5B" w:rsidP="00486B5B">
            <w:pPr>
              <w:shd w:val="clear" w:color="auto" w:fill="FFFFFF"/>
              <w:tabs>
                <w:tab w:val="left" w:pos="8820"/>
              </w:tabs>
              <w:ind w:left="34"/>
              <w:rPr>
                <w:spacing w:val="18"/>
                <w:sz w:val="22"/>
                <w:szCs w:val="22"/>
              </w:rPr>
            </w:pPr>
            <w:r w:rsidRPr="00441D1D">
              <w:rPr>
                <w:spacing w:val="5"/>
                <w:sz w:val="22"/>
                <w:szCs w:val="22"/>
              </w:rPr>
              <w:t xml:space="preserve"> стаж </w:t>
            </w:r>
            <w:proofErr w:type="gramStart"/>
            <w:r w:rsidRPr="00441D1D">
              <w:rPr>
                <w:spacing w:val="5"/>
                <w:sz w:val="22"/>
                <w:szCs w:val="22"/>
              </w:rPr>
              <w:t>от  5</w:t>
            </w:r>
            <w:proofErr w:type="gramEnd"/>
            <w:r w:rsidRPr="00441D1D">
              <w:rPr>
                <w:spacing w:val="5"/>
                <w:sz w:val="22"/>
                <w:szCs w:val="22"/>
              </w:rPr>
              <w:t xml:space="preserve">  лет  до 10 лет </w:t>
            </w:r>
          </w:p>
          <w:p w14:paraId="598F6E80" w14:textId="77777777" w:rsidR="00486B5B" w:rsidRPr="00441D1D" w:rsidRDefault="00486B5B" w:rsidP="00486B5B">
            <w:pPr>
              <w:shd w:val="clear" w:color="auto" w:fill="FFFFFF"/>
              <w:tabs>
                <w:tab w:val="left" w:pos="8820"/>
              </w:tabs>
              <w:ind w:left="34"/>
              <w:rPr>
                <w:sz w:val="22"/>
                <w:szCs w:val="22"/>
              </w:rPr>
            </w:pPr>
            <w:r w:rsidRPr="00441D1D">
              <w:rPr>
                <w:sz w:val="22"/>
                <w:szCs w:val="22"/>
              </w:rPr>
              <w:t xml:space="preserve"> стаж от </w:t>
            </w:r>
            <w:r w:rsidRPr="00441D1D">
              <w:rPr>
                <w:spacing w:val="13"/>
                <w:sz w:val="22"/>
                <w:szCs w:val="22"/>
              </w:rPr>
              <w:t>10 лет до 15</w:t>
            </w:r>
            <w:r w:rsidRPr="00441D1D">
              <w:rPr>
                <w:sz w:val="22"/>
                <w:szCs w:val="22"/>
              </w:rPr>
              <w:t xml:space="preserve"> лет  </w:t>
            </w:r>
          </w:p>
          <w:p w14:paraId="6E8F0049" w14:textId="77777777" w:rsidR="00486B5B" w:rsidRPr="00441D1D" w:rsidRDefault="00486B5B" w:rsidP="00486B5B">
            <w:pPr>
              <w:rPr>
                <w:sz w:val="22"/>
                <w:szCs w:val="22"/>
              </w:rPr>
            </w:pPr>
            <w:r w:rsidRPr="00441D1D">
              <w:rPr>
                <w:spacing w:val="7"/>
                <w:sz w:val="22"/>
                <w:szCs w:val="22"/>
              </w:rPr>
              <w:t xml:space="preserve"> стаж свыше 15 лет</w:t>
            </w:r>
          </w:p>
          <w:p w14:paraId="770FB279" w14:textId="77777777" w:rsidR="00416A35" w:rsidRPr="00441D1D" w:rsidRDefault="00416A35" w:rsidP="00486B5B">
            <w:pPr>
              <w:rPr>
                <w:sz w:val="22"/>
                <w:szCs w:val="22"/>
              </w:rPr>
            </w:pPr>
          </w:p>
        </w:tc>
        <w:tc>
          <w:tcPr>
            <w:tcW w:w="1650" w:type="dxa"/>
            <w:gridSpan w:val="5"/>
            <w:shd w:val="clear" w:color="auto" w:fill="auto"/>
          </w:tcPr>
          <w:p w14:paraId="794E0C4F" w14:textId="004B80F4" w:rsidR="00486B5B" w:rsidRPr="00441D1D" w:rsidRDefault="00486B5B" w:rsidP="00486B5B">
            <w:pPr>
              <w:rPr>
                <w:sz w:val="22"/>
                <w:szCs w:val="22"/>
              </w:rPr>
            </w:pPr>
            <w:r w:rsidRPr="00441D1D">
              <w:rPr>
                <w:sz w:val="22"/>
                <w:szCs w:val="22"/>
              </w:rPr>
              <w:t xml:space="preserve">        5 %</w:t>
            </w:r>
          </w:p>
          <w:p w14:paraId="423B3B38" w14:textId="77777777" w:rsidR="00486B5B" w:rsidRPr="00441D1D" w:rsidRDefault="00486B5B" w:rsidP="00486B5B">
            <w:pPr>
              <w:jc w:val="center"/>
              <w:rPr>
                <w:sz w:val="22"/>
                <w:szCs w:val="22"/>
              </w:rPr>
            </w:pPr>
            <w:r w:rsidRPr="00441D1D">
              <w:rPr>
                <w:sz w:val="22"/>
                <w:szCs w:val="22"/>
              </w:rPr>
              <w:t>10 %</w:t>
            </w:r>
          </w:p>
          <w:p w14:paraId="755BAB62" w14:textId="77777777" w:rsidR="00486B5B" w:rsidRPr="00441D1D" w:rsidRDefault="00486B5B" w:rsidP="00486B5B">
            <w:pPr>
              <w:jc w:val="center"/>
              <w:rPr>
                <w:sz w:val="22"/>
                <w:szCs w:val="22"/>
              </w:rPr>
            </w:pPr>
            <w:r w:rsidRPr="00441D1D">
              <w:rPr>
                <w:sz w:val="22"/>
                <w:szCs w:val="22"/>
              </w:rPr>
              <w:t>15 %</w:t>
            </w:r>
          </w:p>
          <w:p w14:paraId="58CAB8D9" w14:textId="77777777" w:rsidR="00486B5B" w:rsidRPr="00441D1D" w:rsidRDefault="00486B5B" w:rsidP="00486B5B">
            <w:pPr>
              <w:jc w:val="center"/>
              <w:rPr>
                <w:sz w:val="22"/>
                <w:szCs w:val="22"/>
              </w:rPr>
            </w:pPr>
            <w:r w:rsidRPr="00441D1D">
              <w:rPr>
                <w:sz w:val="22"/>
                <w:szCs w:val="22"/>
              </w:rPr>
              <w:t>20 %</w:t>
            </w:r>
          </w:p>
          <w:p w14:paraId="303EC797" w14:textId="77777777" w:rsidR="00416A35" w:rsidRPr="00441D1D" w:rsidRDefault="00416A35" w:rsidP="00486B5B">
            <w:pPr>
              <w:rPr>
                <w:sz w:val="22"/>
                <w:szCs w:val="22"/>
              </w:rPr>
            </w:pPr>
          </w:p>
        </w:tc>
      </w:tr>
      <w:tr w:rsidR="00486B5B" w:rsidRPr="00441D1D" w14:paraId="7747F3BD" w14:textId="77777777" w:rsidTr="00004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848"/>
        </w:trPr>
        <w:tc>
          <w:tcPr>
            <w:tcW w:w="9750" w:type="dxa"/>
            <w:gridSpan w:val="19"/>
          </w:tcPr>
          <w:p w14:paraId="23673BB7" w14:textId="7972C4D0" w:rsidR="00486B5B" w:rsidRPr="00441D1D" w:rsidRDefault="00486B5B" w:rsidP="00486B5B">
            <w:pPr>
              <w:jc w:val="center"/>
              <w:rPr>
                <w:sz w:val="22"/>
                <w:szCs w:val="22"/>
              </w:rPr>
            </w:pPr>
            <w:r w:rsidRPr="00441D1D">
              <w:rPr>
                <w:sz w:val="22"/>
                <w:szCs w:val="22"/>
              </w:rPr>
              <w:lastRenderedPageBreak/>
              <w:t>Показатели для оценивания качества труда и установления выплат</w:t>
            </w:r>
          </w:p>
          <w:p w14:paraId="4A6A9194" w14:textId="48823F6B" w:rsidR="00486B5B" w:rsidRPr="00441D1D" w:rsidRDefault="00486B5B" w:rsidP="00486B5B">
            <w:pPr>
              <w:jc w:val="center"/>
              <w:rPr>
                <w:sz w:val="22"/>
                <w:szCs w:val="22"/>
              </w:rPr>
            </w:pPr>
            <w:r w:rsidRPr="00441D1D">
              <w:rPr>
                <w:sz w:val="22"/>
                <w:szCs w:val="22"/>
              </w:rPr>
              <w:t>стимулирующего характера к должностному окладу</w:t>
            </w:r>
          </w:p>
          <w:p w14:paraId="2A46C031" w14:textId="0B3E4B9C" w:rsidR="00486B5B" w:rsidRPr="00441D1D" w:rsidRDefault="00486B5B" w:rsidP="00486B5B">
            <w:pPr>
              <w:tabs>
                <w:tab w:val="left" w:pos="1125"/>
              </w:tabs>
              <w:jc w:val="center"/>
              <w:rPr>
                <w:sz w:val="22"/>
                <w:szCs w:val="22"/>
              </w:rPr>
            </w:pPr>
            <w:r w:rsidRPr="00441D1D">
              <w:rPr>
                <w:sz w:val="22"/>
                <w:szCs w:val="22"/>
              </w:rPr>
              <w:t xml:space="preserve">по должности </w:t>
            </w:r>
            <w:r w:rsidRPr="00441D1D">
              <w:rPr>
                <w:b/>
                <w:i/>
                <w:sz w:val="22"/>
                <w:szCs w:val="22"/>
              </w:rPr>
              <w:t>«Ведущий юрисконсульт»</w:t>
            </w:r>
          </w:p>
        </w:tc>
      </w:tr>
      <w:tr w:rsidR="00486B5B" w:rsidRPr="00441D1D" w14:paraId="5455B5C9" w14:textId="09C7323C" w:rsidTr="00486B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80"/>
        </w:trPr>
        <w:tc>
          <w:tcPr>
            <w:tcW w:w="525" w:type="dxa"/>
            <w:gridSpan w:val="2"/>
          </w:tcPr>
          <w:p w14:paraId="2B3967F4" w14:textId="5608D9FC" w:rsidR="00486B5B" w:rsidRPr="00441D1D" w:rsidRDefault="00486B5B" w:rsidP="00486B5B">
            <w:pPr>
              <w:tabs>
                <w:tab w:val="left" w:pos="1125"/>
              </w:tabs>
              <w:rPr>
                <w:sz w:val="22"/>
                <w:szCs w:val="22"/>
              </w:rPr>
            </w:pPr>
            <w:r w:rsidRPr="00441D1D">
              <w:rPr>
                <w:sz w:val="22"/>
                <w:szCs w:val="22"/>
              </w:rPr>
              <w:t>1</w:t>
            </w:r>
          </w:p>
        </w:tc>
        <w:tc>
          <w:tcPr>
            <w:tcW w:w="2190" w:type="dxa"/>
            <w:gridSpan w:val="7"/>
            <w:shd w:val="clear" w:color="auto" w:fill="auto"/>
          </w:tcPr>
          <w:p w14:paraId="4359B1AC" w14:textId="77777777" w:rsidR="00C914B3" w:rsidRPr="00441D1D" w:rsidRDefault="00C914B3" w:rsidP="00C914B3">
            <w:pPr>
              <w:rPr>
                <w:sz w:val="22"/>
                <w:szCs w:val="22"/>
              </w:rPr>
            </w:pPr>
            <w:r w:rsidRPr="00441D1D">
              <w:rPr>
                <w:color w:val="000000"/>
                <w:sz w:val="22"/>
                <w:szCs w:val="22"/>
              </w:rPr>
              <w:t>Надбавка за качество выполняемых работ</w:t>
            </w:r>
          </w:p>
          <w:p w14:paraId="634101B2" w14:textId="77777777" w:rsidR="00486B5B" w:rsidRPr="00441D1D" w:rsidRDefault="00486B5B" w:rsidP="00486B5B">
            <w:pPr>
              <w:rPr>
                <w:sz w:val="22"/>
                <w:szCs w:val="22"/>
              </w:rPr>
            </w:pPr>
          </w:p>
        </w:tc>
        <w:tc>
          <w:tcPr>
            <w:tcW w:w="5415" w:type="dxa"/>
            <w:gridSpan w:val="6"/>
            <w:shd w:val="clear" w:color="auto" w:fill="auto"/>
          </w:tcPr>
          <w:p w14:paraId="0387081D" w14:textId="748929B8" w:rsidR="00C914B3" w:rsidRPr="00441D1D" w:rsidRDefault="00C914B3" w:rsidP="000F7856">
            <w:pPr>
              <w:numPr>
                <w:ilvl w:val="0"/>
                <w:numId w:val="71"/>
              </w:numPr>
              <w:autoSpaceDE w:val="0"/>
              <w:autoSpaceDN w:val="0"/>
              <w:adjustRightInd w:val="0"/>
              <w:ind w:left="1" w:firstLine="0"/>
              <w:outlineLvl w:val="1"/>
              <w:rPr>
                <w:sz w:val="22"/>
                <w:szCs w:val="22"/>
              </w:rPr>
            </w:pPr>
            <w:r w:rsidRPr="00441D1D">
              <w:rPr>
                <w:sz w:val="22"/>
                <w:szCs w:val="22"/>
              </w:rPr>
              <w:t>за использование, составление нормативных правовых документов, оказание правовой помощи с целью восстановления нарушенных прав, разрешение споров между предприятиями, фирмами, организациями при заключении и исполнении хозяйственных договоров, участие в арбитражном судопроизводстве;</w:t>
            </w:r>
          </w:p>
          <w:p w14:paraId="6E4EE147" w14:textId="77777777" w:rsidR="00C914B3" w:rsidRPr="00441D1D" w:rsidRDefault="00C914B3" w:rsidP="00C914B3">
            <w:pPr>
              <w:autoSpaceDE w:val="0"/>
              <w:autoSpaceDN w:val="0"/>
              <w:adjustRightInd w:val="0"/>
              <w:ind w:left="12"/>
              <w:outlineLvl w:val="1"/>
              <w:rPr>
                <w:sz w:val="22"/>
                <w:szCs w:val="22"/>
              </w:rPr>
            </w:pPr>
          </w:p>
          <w:p w14:paraId="63254917" w14:textId="7CDAD1AD" w:rsidR="00C914B3" w:rsidRPr="00441D1D" w:rsidRDefault="00C914B3" w:rsidP="000F7856">
            <w:pPr>
              <w:numPr>
                <w:ilvl w:val="0"/>
                <w:numId w:val="71"/>
              </w:numPr>
              <w:ind w:left="12" w:firstLine="0"/>
              <w:rPr>
                <w:color w:val="000000"/>
                <w:sz w:val="22"/>
                <w:szCs w:val="22"/>
              </w:rPr>
            </w:pPr>
            <w:r w:rsidRPr="00441D1D">
              <w:rPr>
                <w:sz w:val="22"/>
                <w:szCs w:val="22"/>
              </w:rPr>
              <w:t>за качественное соблюдение финансовой дисциплины;</w:t>
            </w:r>
          </w:p>
          <w:p w14:paraId="2871F191" w14:textId="77777777" w:rsidR="00C914B3" w:rsidRPr="00441D1D" w:rsidRDefault="00C914B3" w:rsidP="00C914B3">
            <w:pPr>
              <w:ind w:left="12"/>
              <w:rPr>
                <w:sz w:val="22"/>
                <w:szCs w:val="22"/>
              </w:rPr>
            </w:pPr>
          </w:p>
          <w:p w14:paraId="046DF7C7" w14:textId="3CBABBA6" w:rsidR="00486B5B" w:rsidRPr="00441D1D" w:rsidRDefault="00C914B3" w:rsidP="00441D1D">
            <w:pPr>
              <w:ind w:left="12"/>
              <w:rPr>
                <w:sz w:val="22"/>
                <w:szCs w:val="22"/>
              </w:rPr>
            </w:pPr>
            <w:r w:rsidRPr="00441D1D">
              <w:rPr>
                <w:sz w:val="22"/>
                <w:szCs w:val="22"/>
              </w:rPr>
              <w:t xml:space="preserve">3) за своевременное предоставление </w:t>
            </w:r>
            <w:proofErr w:type="gramStart"/>
            <w:r w:rsidRPr="00441D1D">
              <w:rPr>
                <w:sz w:val="22"/>
                <w:szCs w:val="22"/>
              </w:rPr>
              <w:t>документов,  информации</w:t>
            </w:r>
            <w:proofErr w:type="gramEnd"/>
            <w:r w:rsidRPr="00441D1D">
              <w:rPr>
                <w:sz w:val="22"/>
                <w:szCs w:val="22"/>
              </w:rPr>
              <w:t xml:space="preserve"> и отчетов; </w:t>
            </w:r>
          </w:p>
        </w:tc>
        <w:tc>
          <w:tcPr>
            <w:tcW w:w="1620" w:type="dxa"/>
            <w:gridSpan w:val="4"/>
            <w:shd w:val="clear" w:color="auto" w:fill="auto"/>
          </w:tcPr>
          <w:p w14:paraId="059EAEEA" w14:textId="77777777" w:rsidR="00C914B3" w:rsidRPr="00441D1D" w:rsidRDefault="00C914B3" w:rsidP="00C914B3">
            <w:pPr>
              <w:jc w:val="center"/>
              <w:rPr>
                <w:sz w:val="22"/>
                <w:szCs w:val="22"/>
              </w:rPr>
            </w:pPr>
            <w:r w:rsidRPr="00441D1D">
              <w:rPr>
                <w:sz w:val="22"/>
                <w:szCs w:val="22"/>
              </w:rPr>
              <w:t>до 100%</w:t>
            </w:r>
          </w:p>
          <w:p w14:paraId="33A8F2FE" w14:textId="77777777" w:rsidR="00C914B3" w:rsidRPr="00441D1D" w:rsidRDefault="00C914B3" w:rsidP="00C914B3">
            <w:pPr>
              <w:jc w:val="center"/>
              <w:rPr>
                <w:color w:val="000000"/>
                <w:sz w:val="22"/>
                <w:szCs w:val="22"/>
              </w:rPr>
            </w:pPr>
          </w:p>
          <w:p w14:paraId="737EC5A6" w14:textId="77777777" w:rsidR="00C914B3" w:rsidRPr="00441D1D" w:rsidRDefault="00C914B3" w:rsidP="00C914B3">
            <w:pPr>
              <w:jc w:val="center"/>
              <w:rPr>
                <w:color w:val="000000"/>
                <w:sz w:val="22"/>
                <w:szCs w:val="22"/>
              </w:rPr>
            </w:pPr>
          </w:p>
          <w:p w14:paraId="6171672A" w14:textId="77777777" w:rsidR="00C914B3" w:rsidRPr="00441D1D" w:rsidRDefault="00C914B3" w:rsidP="00C914B3">
            <w:pPr>
              <w:jc w:val="center"/>
              <w:rPr>
                <w:color w:val="000000"/>
                <w:sz w:val="22"/>
                <w:szCs w:val="22"/>
              </w:rPr>
            </w:pPr>
          </w:p>
          <w:p w14:paraId="568FABD2" w14:textId="77777777" w:rsidR="00C914B3" w:rsidRPr="00441D1D" w:rsidRDefault="00C914B3" w:rsidP="00C914B3">
            <w:pPr>
              <w:jc w:val="center"/>
              <w:rPr>
                <w:color w:val="000000"/>
                <w:sz w:val="22"/>
                <w:szCs w:val="22"/>
              </w:rPr>
            </w:pPr>
          </w:p>
          <w:p w14:paraId="60BF70E7" w14:textId="77777777" w:rsidR="00C914B3" w:rsidRPr="00441D1D" w:rsidRDefault="00C914B3" w:rsidP="00C914B3">
            <w:pPr>
              <w:jc w:val="center"/>
              <w:rPr>
                <w:color w:val="000000"/>
                <w:sz w:val="22"/>
                <w:szCs w:val="22"/>
              </w:rPr>
            </w:pPr>
          </w:p>
          <w:p w14:paraId="2B5B310D" w14:textId="77777777" w:rsidR="00C914B3" w:rsidRPr="00441D1D" w:rsidRDefault="00C914B3" w:rsidP="00C914B3">
            <w:pPr>
              <w:jc w:val="center"/>
              <w:rPr>
                <w:color w:val="000000"/>
                <w:sz w:val="22"/>
                <w:szCs w:val="22"/>
              </w:rPr>
            </w:pPr>
          </w:p>
          <w:p w14:paraId="64757F1C" w14:textId="77777777" w:rsidR="00C914B3" w:rsidRPr="00441D1D" w:rsidRDefault="00C914B3" w:rsidP="00C914B3">
            <w:pPr>
              <w:jc w:val="center"/>
              <w:rPr>
                <w:color w:val="000000"/>
                <w:sz w:val="22"/>
                <w:szCs w:val="22"/>
              </w:rPr>
            </w:pPr>
          </w:p>
          <w:p w14:paraId="0A9A48A4" w14:textId="77777777" w:rsidR="00C914B3" w:rsidRPr="00441D1D" w:rsidRDefault="00C914B3" w:rsidP="00C914B3">
            <w:pPr>
              <w:jc w:val="center"/>
              <w:rPr>
                <w:color w:val="000000"/>
                <w:sz w:val="22"/>
                <w:szCs w:val="22"/>
              </w:rPr>
            </w:pPr>
          </w:p>
          <w:p w14:paraId="5BE16B88" w14:textId="77777777" w:rsidR="00C914B3" w:rsidRPr="00441D1D" w:rsidRDefault="00C914B3" w:rsidP="00C914B3">
            <w:pPr>
              <w:jc w:val="center"/>
              <w:rPr>
                <w:sz w:val="22"/>
                <w:szCs w:val="22"/>
              </w:rPr>
            </w:pPr>
            <w:r w:rsidRPr="00441D1D">
              <w:rPr>
                <w:sz w:val="22"/>
                <w:szCs w:val="22"/>
              </w:rPr>
              <w:t>до 100%</w:t>
            </w:r>
          </w:p>
          <w:p w14:paraId="71E723D5" w14:textId="77777777" w:rsidR="00C914B3" w:rsidRPr="00441D1D" w:rsidRDefault="00C914B3" w:rsidP="00C914B3">
            <w:pPr>
              <w:jc w:val="center"/>
              <w:rPr>
                <w:color w:val="000000"/>
                <w:sz w:val="22"/>
                <w:szCs w:val="22"/>
              </w:rPr>
            </w:pPr>
          </w:p>
          <w:p w14:paraId="4B56A401" w14:textId="77777777" w:rsidR="00C914B3" w:rsidRPr="00441D1D" w:rsidRDefault="00C914B3" w:rsidP="00C914B3">
            <w:pPr>
              <w:jc w:val="center"/>
              <w:rPr>
                <w:color w:val="000000"/>
                <w:sz w:val="22"/>
                <w:szCs w:val="22"/>
              </w:rPr>
            </w:pPr>
          </w:p>
          <w:p w14:paraId="39DEF054" w14:textId="2313B971" w:rsidR="00486B5B" w:rsidRPr="00441D1D" w:rsidRDefault="00C914B3" w:rsidP="00004BD0">
            <w:pPr>
              <w:jc w:val="center"/>
              <w:rPr>
                <w:sz w:val="22"/>
                <w:szCs w:val="22"/>
              </w:rPr>
            </w:pPr>
            <w:r w:rsidRPr="00441D1D">
              <w:rPr>
                <w:sz w:val="22"/>
                <w:szCs w:val="22"/>
              </w:rPr>
              <w:t>до 100%</w:t>
            </w:r>
          </w:p>
        </w:tc>
      </w:tr>
      <w:tr w:rsidR="00486B5B" w:rsidRPr="00441D1D" w14:paraId="1832B7A7" w14:textId="77777777" w:rsidTr="00486B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80"/>
        </w:trPr>
        <w:tc>
          <w:tcPr>
            <w:tcW w:w="525" w:type="dxa"/>
            <w:gridSpan w:val="2"/>
          </w:tcPr>
          <w:p w14:paraId="6187CD84" w14:textId="7F75CB0A" w:rsidR="00486B5B" w:rsidRPr="00441D1D" w:rsidRDefault="00486B5B" w:rsidP="00486B5B">
            <w:pPr>
              <w:tabs>
                <w:tab w:val="left" w:pos="1125"/>
              </w:tabs>
              <w:rPr>
                <w:sz w:val="22"/>
                <w:szCs w:val="22"/>
              </w:rPr>
            </w:pPr>
            <w:r w:rsidRPr="00441D1D">
              <w:rPr>
                <w:sz w:val="22"/>
                <w:szCs w:val="22"/>
              </w:rPr>
              <w:t>2</w:t>
            </w:r>
          </w:p>
        </w:tc>
        <w:tc>
          <w:tcPr>
            <w:tcW w:w="2190" w:type="dxa"/>
            <w:gridSpan w:val="7"/>
            <w:shd w:val="clear" w:color="auto" w:fill="auto"/>
          </w:tcPr>
          <w:p w14:paraId="31E43D8F" w14:textId="16BC3B78" w:rsidR="00486B5B" w:rsidRPr="00441D1D" w:rsidRDefault="00C914B3" w:rsidP="00486B5B">
            <w:pPr>
              <w:rPr>
                <w:sz w:val="22"/>
                <w:szCs w:val="22"/>
              </w:rPr>
            </w:pPr>
            <w:r w:rsidRPr="00441D1D">
              <w:rPr>
                <w:sz w:val="22"/>
                <w:szCs w:val="22"/>
              </w:rPr>
              <w:t>Надбавка за выслугу лет (устанавливается работникам в зависимости от общего количества лет, проработанных в учреждениях образования)</w:t>
            </w:r>
          </w:p>
        </w:tc>
        <w:tc>
          <w:tcPr>
            <w:tcW w:w="5415" w:type="dxa"/>
            <w:gridSpan w:val="6"/>
            <w:shd w:val="clear" w:color="auto" w:fill="auto"/>
          </w:tcPr>
          <w:p w14:paraId="1B709247" w14:textId="77777777" w:rsidR="00C914B3" w:rsidRPr="00441D1D" w:rsidRDefault="00C914B3" w:rsidP="00C914B3">
            <w:pPr>
              <w:pStyle w:val="1"/>
              <w:shd w:val="clear" w:color="auto" w:fill="FFFFFF"/>
              <w:tabs>
                <w:tab w:val="left" w:pos="8820"/>
              </w:tabs>
              <w:ind w:left="0"/>
              <w:rPr>
                <w:spacing w:val="5"/>
                <w:sz w:val="22"/>
                <w:szCs w:val="22"/>
              </w:rPr>
            </w:pPr>
            <w:r w:rsidRPr="00441D1D">
              <w:rPr>
                <w:spacing w:val="5"/>
                <w:sz w:val="22"/>
                <w:szCs w:val="22"/>
              </w:rPr>
              <w:t xml:space="preserve">стаж от 3 лет до 5 лет </w:t>
            </w:r>
          </w:p>
          <w:p w14:paraId="48A871AE" w14:textId="77777777" w:rsidR="00C914B3" w:rsidRPr="00441D1D" w:rsidRDefault="00C914B3" w:rsidP="00C914B3">
            <w:pPr>
              <w:pStyle w:val="1"/>
              <w:shd w:val="clear" w:color="auto" w:fill="FFFFFF"/>
              <w:tabs>
                <w:tab w:val="left" w:pos="8820"/>
              </w:tabs>
              <w:ind w:left="0"/>
              <w:rPr>
                <w:spacing w:val="18"/>
                <w:sz w:val="22"/>
                <w:szCs w:val="22"/>
              </w:rPr>
            </w:pPr>
            <w:r w:rsidRPr="00441D1D">
              <w:rPr>
                <w:spacing w:val="5"/>
                <w:sz w:val="22"/>
                <w:szCs w:val="22"/>
              </w:rPr>
              <w:t xml:space="preserve"> стаж </w:t>
            </w:r>
            <w:proofErr w:type="gramStart"/>
            <w:r w:rsidRPr="00441D1D">
              <w:rPr>
                <w:spacing w:val="5"/>
                <w:sz w:val="22"/>
                <w:szCs w:val="22"/>
              </w:rPr>
              <w:t>от  5</w:t>
            </w:r>
            <w:proofErr w:type="gramEnd"/>
            <w:r w:rsidRPr="00441D1D">
              <w:rPr>
                <w:spacing w:val="5"/>
                <w:sz w:val="22"/>
                <w:szCs w:val="22"/>
              </w:rPr>
              <w:t xml:space="preserve">  лет  до 10 лет </w:t>
            </w:r>
          </w:p>
          <w:p w14:paraId="011DE96C" w14:textId="77777777" w:rsidR="00C914B3" w:rsidRPr="00441D1D" w:rsidRDefault="00C914B3" w:rsidP="00C914B3">
            <w:pPr>
              <w:pStyle w:val="1"/>
              <w:shd w:val="clear" w:color="auto" w:fill="FFFFFF"/>
              <w:tabs>
                <w:tab w:val="left" w:pos="8820"/>
              </w:tabs>
              <w:ind w:left="0"/>
              <w:rPr>
                <w:sz w:val="22"/>
                <w:szCs w:val="22"/>
              </w:rPr>
            </w:pPr>
            <w:r w:rsidRPr="00441D1D">
              <w:rPr>
                <w:sz w:val="22"/>
                <w:szCs w:val="22"/>
              </w:rPr>
              <w:t xml:space="preserve"> стаж от </w:t>
            </w:r>
            <w:r w:rsidRPr="00441D1D">
              <w:rPr>
                <w:spacing w:val="13"/>
                <w:sz w:val="22"/>
                <w:szCs w:val="22"/>
              </w:rPr>
              <w:t>10 лет до 15</w:t>
            </w:r>
            <w:r w:rsidRPr="00441D1D">
              <w:rPr>
                <w:sz w:val="22"/>
                <w:szCs w:val="22"/>
              </w:rPr>
              <w:t xml:space="preserve"> лет  </w:t>
            </w:r>
          </w:p>
          <w:p w14:paraId="7390731A" w14:textId="77777777" w:rsidR="00C914B3" w:rsidRPr="00441D1D" w:rsidRDefault="00C914B3" w:rsidP="00C914B3">
            <w:pPr>
              <w:pStyle w:val="1"/>
              <w:shd w:val="clear" w:color="auto" w:fill="FFFFFF"/>
              <w:tabs>
                <w:tab w:val="left" w:pos="8820"/>
              </w:tabs>
              <w:ind w:left="0"/>
              <w:rPr>
                <w:spacing w:val="7"/>
                <w:sz w:val="22"/>
                <w:szCs w:val="22"/>
              </w:rPr>
            </w:pPr>
            <w:r w:rsidRPr="00441D1D">
              <w:rPr>
                <w:spacing w:val="7"/>
                <w:sz w:val="22"/>
                <w:szCs w:val="22"/>
              </w:rPr>
              <w:t xml:space="preserve"> стаж свыше 15 лет </w:t>
            </w:r>
          </w:p>
          <w:p w14:paraId="1C1A736A" w14:textId="77777777" w:rsidR="00486B5B" w:rsidRPr="00441D1D" w:rsidRDefault="00486B5B" w:rsidP="00486B5B">
            <w:pPr>
              <w:rPr>
                <w:sz w:val="22"/>
                <w:szCs w:val="22"/>
              </w:rPr>
            </w:pPr>
          </w:p>
        </w:tc>
        <w:tc>
          <w:tcPr>
            <w:tcW w:w="1620" w:type="dxa"/>
            <w:gridSpan w:val="4"/>
            <w:shd w:val="clear" w:color="auto" w:fill="auto"/>
          </w:tcPr>
          <w:p w14:paraId="23C039FC" w14:textId="77777777" w:rsidR="00C914B3" w:rsidRPr="00441D1D" w:rsidRDefault="00C914B3" w:rsidP="00C914B3">
            <w:pPr>
              <w:jc w:val="center"/>
              <w:rPr>
                <w:sz w:val="22"/>
                <w:szCs w:val="22"/>
              </w:rPr>
            </w:pPr>
            <w:r w:rsidRPr="00441D1D">
              <w:rPr>
                <w:sz w:val="22"/>
                <w:szCs w:val="22"/>
              </w:rPr>
              <w:t>5 %</w:t>
            </w:r>
          </w:p>
          <w:p w14:paraId="207D2B6D" w14:textId="77777777" w:rsidR="00C914B3" w:rsidRPr="00441D1D" w:rsidRDefault="00C914B3" w:rsidP="00C914B3">
            <w:pPr>
              <w:jc w:val="center"/>
              <w:rPr>
                <w:sz w:val="22"/>
                <w:szCs w:val="22"/>
              </w:rPr>
            </w:pPr>
            <w:r w:rsidRPr="00441D1D">
              <w:rPr>
                <w:sz w:val="22"/>
                <w:szCs w:val="22"/>
              </w:rPr>
              <w:t>10 %</w:t>
            </w:r>
          </w:p>
          <w:p w14:paraId="7CF7B4E2" w14:textId="77777777" w:rsidR="00C914B3" w:rsidRPr="00441D1D" w:rsidRDefault="00C914B3" w:rsidP="00C914B3">
            <w:pPr>
              <w:jc w:val="center"/>
              <w:rPr>
                <w:sz w:val="22"/>
                <w:szCs w:val="22"/>
              </w:rPr>
            </w:pPr>
            <w:r w:rsidRPr="00441D1D">
              <w:rPr>
                <w:sz w:val="22"/>
                <w:szCs w:val="22"/>
              </w:rPr>
              <w:t>15 %</w:t>
            </w:r>
          </w:p>
          <w:p w14:paraId="3DCA6287" w14:textId="221CBAA4" w:rsidR="00486B5B" w:rsidRPr="00441D1D" w:rsidRDefault="00C914B3" w:rsidP="00C914B3">
            <w:pPr>
              <w:rPr>
                <w:sz w:val="22"/>
                <w:szCs w:val="22"/>
              </w:rPr>
            </w:pPr>
            <w:r w:rsidRPr="00441D1D">
              <w:rPr>
                <w:sz w:val="22"/>
                <w:szCs w:val="22"/>
              </w:rPr>
              <w:t xml:space="preserve">        25%</w:t>
            </w:r>
          </w:p>
        </w:tc>
      </w:tr>
      <w:tr w:rsidR="00486B5B" w:rsidRPr="00441D1D" w14:paraId="3001CB4F" w14:textId="77777777" w:rsidTr="00C914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839"/>
        </w:trPr>
        <w:tc>
          <w:tcPr>
            <w:tcW w:w="9750" w:type="dxa"/>
            <w:gridSpan w:val="19"/>
          </w:tcPr>
          <w:p w14:paraId="4F8983A9" w14:textId="77777777" w:rsidR="00C914B3" w:rsidRPr="00441D1D" w:rsidRDefault="00C914B3" w:rsidP="00C914B3">
            <w:pPr>
              <w:jc w:val="center"/>
              <w:rPr>
                <w:sz w:val="22"/>
                <w:szCs w:val="22"/>
              </w:rPr>
            </w:pPr>
            <w:r w:rsidRPr="00441D1D">
              <w:rPr>
                <w:sz w:val="22"/>
                <w:szCs w:val="22"/>
              </w:rPr>
              <w:t>Показатели для оценивания качества труда и установления выплат</w:t>
            </w:r>
          </w:p>
          <w:p w14:paraId="698CC19C" w14:textId="4CB735C4" w:rsidR="00C914B3" w:rsidRPr="00441D1D" w:rsidRDefault="00C914B3" w:rsidP="00C914B3">
            <w:pPr>
              <w:jc w:val="center"/>
              <w:rPr>
                <w:sz w:val="22"/>
                <w:szCs w:val="22"/>
              </w:rPr>
            </w:pPr>
            <w:r w:rsidRPr="00441D1D">
              <w:rPr>
                <w:sz w:val="22"/>
                <w:szCs w:val="22"/>
              </w:rPr>
              <w:t>стимулирующего характера к должностному окладу</w:t>
            </w:r>
          </w:p>
          <w:p w14:paraId="4F8EAFF9" w14:textId="691A5E89" w:rsidR="00486B5B" w:rsidRPr="00441D1D" w:rsidRDefault="00C914B3" w:rsidP="00C914B3">
            <w:pPr>
              <w:tabs>
                <w:tab w:val="left" w:pos="1125"/>
              </w:tabs>
              <w:jc w:val="center"/>
              <w:rPr>
                <w:sz w:val="22"/>
                <w:szCs w:val="22"/>
              </w:rPr>
            </w:pPr>
            <w:r w:rsidRPr="00441D1D">
              <w:rPr>
                <w:sz w:val="22"/>
                <w:szCs w:val="22"/>
              </w:rPr>
              <w:t xml:space="preserve">по должности </w:t>
            </w:r>
            <w:r w:rsidRPr="00441D1D">
              <w:rPr>
                <w:b/>
                <w:i/>
                <w:sz w:val="22"/>
                <w:szCs w:val="22"/>
              </w:rPr>
              <w:t>«Ведущий экономист»</w:t>
            </w:r>
          </w:p>
        </w:tc>
      </w:tr>
      <w:tr w:rsidR="00486B5B" w:rsidRPr="00441D1D" w14:paraId="207BE401" w14:textId="6622CD6A" w:rsidTr="00486B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20"/>
        </w:trPr>
        <w:tc>
          <w:tcPr>
            <w:tcW w:w="540" w:type="dxa"/>
            <w:gridSpan w:val="3"/>
          </w:tcPr>
          <w:p w14:paraId="1516A31A" w14:textId="18EBC5B9" w:rsidR="00486B5B" w:rsidRPr="00441D1D" w:rsidRDefault="00C914B3" w:rsidP="00486B5B">
            <w:pPr>
              <w:tabs>
                <w:tab w:val="left" w:pos="1125"/>
              </w:tabs>
              <w:rPr>
                <w:sz w:val="22"/>
                <w:szCs w:val="22"/>
              </w:rPr>
            </w:pPr>
            <w:r w:rsidRPr="00441D1D">
              <w:rPr>
                <w:sz w:val="22"/>
                <w:szCs w:val="22"/>
              </w:rPr>
              <w:t>1</w:t>
            </w:r>
          </w:p>
        </w:tc>
        <w:tc>
          <w:tcPr>
            <w:tcW w:w="2205" w:type="dxa"/>
            <w:gridSpan w:val="7"/>
            <w:shd w:val="clear" w:color="auto" w:fill="auto"/>
          </w:tcPr>
          <w:p w14:paraId="6E56E3DE" w14:textId="2C5DAD59" w:rsidR="00486B5B" w:rsidRPr="00441D1D" w:rsidRDefault="00C914B3" w:rsidP="00486B5B">
            <w:pPr>
              <w:rPr>
                <w:sz w:val="22"/>
                <w:szCs w:val="22"/>
              </w:rPr>
            </w:pPr>
            <w:r w:rsidRPr="00441D1D">
              <w:rPr>
                <w:color w:val="000000"/>
                <w:sz w:val="22"/>
                <w:szCs w:val="22"/>
              </w:rPr>
              <w:t>Надбавка за интенсивность и высокие результаты работы</w:t>
            </w:r>
          </w:p>
        </w:tc>
        <w:tc>
          <w:tcPr>
            <w:tcW w:w="5460" w:type="dxa"/>
            <w:gridSpan w:val="7"/>
            <w:shd w:val="clear" w:color="auto" w:fill="auto"/>
          </w:tcPr>
          <w:p w14:paraId="79F27942" w14:textId="5DD4FD36" w:rsidR="00486B5B" w:rsidRPr="00441D1D" w:rsidRDefault="00C914B3" w:rsidP="000F7856">
            <w:pPr>
              <w:pStyle w:val="aa"/>
              <w:numPr>
                <w:ilvl w:val="0"/>
                <w:numId w:val="73"/>
              </w:numPr>
              <w:ind w:left="113" w:firstLine="247"/>
              <w:rPr>
                <w:sz w:val="22"/>
                <w:szCs w:val="22"/>
              </w:rPr>
            </w:pPr>
            <w:r w:rsidRPr="00441D1D">
              <w:rPr>
                <w:color w:val="000000"/>
                <w:sz w:val="22"/>
                <w:szCs w:val="22"/>
              </w:rPr>
              <w:t xml:space="preserve">за интенсивность работы, связанной с организацией образовательного процесса для студентов, обучающихся </w:t>
            </w:r>
            <w:proofErr w:type="gramStart"/>
            <w:r w:rsidRPr="00441D1D">
              <w:rPr>
                <w:color w:val="000000"/>
                <w:sz w:val="22"/>
                <w:szCs w:val="22"/>
              </w:rPr>
              <w:t>на  договорной</w:t>
            </w:r>
            <w:proofErr w:type="gramEnd"/>
            <w:r w:rsidRPr="00441D1D">
              <w:rPr>
                <w:color w:val="000000"/>
                <w:sz w:val="22"/>
                <w:szCs w:val="22"/>
              </w:rPr>
              <w:t xml:space="preserve"> основе</w:t>
            </w:r>
          </w:p>
        </w:tc>
        <w:tc>
          <w:tcPr>
            <w:tcW w:w="1545" w:type="dxa"/>
            <w:gridSpan w:val="2"/>
            <w:shd w:val="clear" w:color="auto" w:fill="auto"/>
          </w:tcPr>
          <w:p w14:paraId="35815545" w14:textId="77777777" w:rsidR="00C914B3" w:rsidRPr="00441D1D" w:rsidRDefault="00C914B3" w:rsidP="00C914B3">
            <w:pPr>
              <w:jc w:val="center"/>
              <w:rPr>
                <w:sz w:val="22"/>
                <w:szCs w:val="22"/>
              </w:rPr>
            </w:pPr>
            <w:r w:rsidRPr="00441D1D">
              <w:rPr>
                <w:sz w:val="22"/>
                <w:szCs w:val="22"/>
              </w:rPr>
              <w:t>до 100%</w:t>
            </w:r>
          </w:p>
          <w:p w14:paraId="602F3FD6" w14:textId="77777777" w:rsidR="00486B5B" w:rsidRPr="00441D1D" w:rsidRDefault="00486B5B" w:rsidP="00486B5B">
            <w:pPr>
              <w:rPr>
                <w:sz w:val="22"/>
                <w:szCs w:val="22"/>
              </w:rPr>
            </w:pPr>
          </w:p>
        </w:tc>
      </w:tr>
      <w:tr w:rsidR="00486B5B" w:rsidRPr="00441D1D" w14:paraId="4D62D477" w14:textId="77777777" w:rsidTr="00441D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493"/>
        </w:trPr>
        <w:tc>
          <w:tcPr>
            <w:tcW w:w="540" w:type="dxa"/>
            <w:gridSpan w:val="3"/>
          </w:tcPr>
          <w:p w14:paraId="3E7FF172" w14:textId="6D9C961F" w:rsidR="00486B5B" w:rsidRPr="00441D1D" w:rsidRDefault="00C914B3" w:rsidP="00486B5B">
            <w:pPr>
              <w:tabs>
                <w:tab w:val="left" w:pos="1125"/>
              </w:tabs>
              <w:rPr>
                <w:sz w:val="22"/>
                <w:szCs w:val="22"/>
              </w:rPr>
            </w:pPr>
            <w:r w:rsidRPr="00441D1D">
              <w:rPr>
                <w:sz w:val="22"/>
                <w:szCs w:val="22"/>
              </w:rPr>
              <w:t>2</w:t>
            </w:r>
          </w:p>
        </w:tc>
        <w:tc>
          <w:tcPr>
            <w:tcW w:w="2205" w:type="dxa"/>
            <w:gridSpan w:val="7"/>
            <w:shd w:val="clear" w:color="auto" w:fill="auto"/>
          </w:tcPr>
          <w:p w14:paraId="58F5EC8F" w14:textId="77777777" w:rsidR="00C914B3" w:rsidRPr="00441D1D" w:rsidRDefault="00C914B3" w:rsidP="00C914B3">
            <w:pPr>
              <w:rPr>
                <w:sz w:val="22"/>
                <w:szCs w:val="22"/>
              </w:rPr>
            </w:pPr>
            <w:r w:rsidRPr="00441D1D">
              <w:rPr>
                <w:color w:val="000000"/>
                <w:sz w:val="22"/>
                <w:szCs w:val="22"/>
              </w:rPr>
              <w:t>Надбавка за качество выполняемых работ</w:t>
            </w:r>
          </w:p>
          <w:p w14:paraId="4D5E6BD8" w14:textId="77777777" w:rsidR="00486B5B" w:rsidRPr="00441D1D" w:rsidRDefault="00486B5B" w:rsidP="00486B5B">
            <w:pPr>
              <w:rPr>
                <w:sz w:val="22"/>
                <w:szCs w:val="22"/>
              </w:rPr>
            </w:pPr>
          </w:p>
        </w:tc>
        <w:tc>
          <w:tcPr>
            <w:tcW w:w="5460" w:type="dxa"/>
            <w:gridSpan w:val="7"/>
            <w:shd w:val="clear" w:color="auto" w:fill="auto"/>
          </w:tcPr>
          <w:p w14:paraId="36DD0BB0" w14:textId="77777777" w:rsidR="00C914B3" w:rsidRPr="00441D1D" w:rsidRDefault="00C914B3" w:rsidP="000F7856">
            <w:pPr>
              <w:pStyle w:val="aa"/>
              <w:numPr>
                <w:ilvl w:val="0"/>
                <w:numId w:val="72"/>
              </w:numPr>
              <w:autoSpaceDE w:val="0"/>
              <w:autoSpaceDN w:val="0"/>
              <w:adjustRightInd w:val="0"/>
              <w:outlineLvl w:val="1"/>
              <w:rPr>
                <w:sz w:val="22"/>
                <w:szCs w:val="22"/>
              </w:rPr>
            </w:pPr>
            <w:r w:rsidRPr="00441D1D">
              <w:rPr>
                <w:sz w:val="22"/>
                <w:szCs w:val="22"/>
              </w:rPr>
              <w:t xml:space="preserve">за использование информационных технологий при </w:t>
            </w:r>
            <w:proofErr w:type="gramStart"/>
            <w:r w:rsidRPr="00441D1D">
              <w:rPr>
                <w:sz w:val="22"/>
                <w:szCs w:val="22"/>
              </w:rPr>
              <w:t>ведении  отчетности</w:t>
            </w:r>
            <w:proofErr w:type="gramEnd"/>
            <w:r w:rsidRPr="00441D1D">
              <w:rPr>
                <w:sz w:val="22"/>
                <w:szCs w:val="22"/>
              </w:rPr>
              <w:t>;</w:t>
            </w:r>
          </w:p>
          <w:p w14:paraId="6CC39CE4" w14:textId="56E2DC61" w:rsidR="00C914B3" w:rsidRPr="00441D1D" w:rsidRDefault="00C914B3" w:rsidP="000F7856">
            <w:pPr>
              <w:pStyle w:val="aa"/>
              <w:numPr>
                <w:ilvl w:val="0"/>
                <w:numId w:val="72"/>
              </w:numPr>
              <w:autoSpaceDE w:val="0"/>
              <w:autoSpaceDN w:val="0"/>
              <w:adjustRightInd w:val="0"/>
              <w:outlineLvl w:val="1"/>
              <w:rPr>
                <w:sz w:val="22"/>
                <w:szCs w:val="22"/>
              </w:rPr>
            </w:pPr>
            <w:r w:rsidRPr="00441D1D">
              <w:rPr>
                <w:sz w:val="22"/>
                <w:szCs w:val="22"/>
              </w:rPr>
              <w:t xml:space="preserve">за своевременное </w:t>
            </w:r>
            <w:proofErr w:type="gramStart"/>
            <w:r w:rsidRPr="00441D1D">
              <w:rPr>
                <w:sz w:val="22"/>
                <w:szCs w:val="22"/>
              </w:rPr>
              <w:t>предоставление  документов</w:t>
            </w:r>
            <w:proofErr w:type="gramEnd"/>
            <w:r w:rsidRPr="00441D1D">
              <w:rPr>
                <w:sz w:val="22"/>
                <w:szCs w:val="22"/>
              </w:rPr>
              <w:t xml:space="preserve">,  информации и отчетов; </w:t>
            </w:r>
          </w:p>
          <w:p w14:paraId="52254FA4" w14:textId="7DA7EAA7" w:rsidR="00C914B3" w:rsidRPr="00441D1D" w:rsidRDefault="00C914B3" w:rsidP="000F7856">
            <w:pPr>
              <w:pStyle w:val="aa"/>
              <w:numPr>
                <w:ilvl w:val="0"/>
                <w:numId w:val="72"/>
              </w:numPr>
              <w:autoSpaceDE w:val="0"/>
              <w:autoSpaceDN w:val="0"/>
              <w:adjustRightInd w:val="0"/>
              <w:outlineLvl w:val="1"/>
              <w:rPr>
                <w:sz w:val="22"/>
                <w:szCs w:val="22"/>
              </w:rPr>
            </w:pPr>
            <w:r w:rsidRPr="00441D1D">
              <w:rPr>
                <w:sz w:val="22"/>
                <w:szCs w:val="22"/>
              </w:rPr>
              <w:t xml:space="preserve">за эффективное планирование доходов </w:t>
            </w:r>
            <w:proofErr w:type="gramStart"/>
            <w:r w:rsidRPr="00441D1D">
              <w:rPr>
                <w:sz w:val="22"/>
                <w:szCs w:val="22"/>
              </w:rPr>
              <w:t>и  расходов</w:t>
            </w:r>
            <w:proofErr w:type="gramEnd"/>
            <w:r w:rsidRPr="00441D1D">
              <w:rPr>
                <w:sz w:val="22"/>
                <w:szCs w:val="22"/>
              </w:rPr>
              <w:t xml:space="preserve"> финансовых средств техникума;</w:t>
            </w:r>
          </w:p>
          <w:p w14:paraId="3A5C179C" w14:textId="7C6D1ADE" w:rsidR="00486B5B" w:rsidRPr="00441D1D" w:rsidRDefault="00C914B3" w:rsidP="00C914B3">
            <w:pPr>
              <w:ind w:firstLine="113"/>
              <w:rPr>
                <w:sz w:val="22"/>
                <w:szCs w:val="22"/>
              </w:rPr>
            </w:pPr>
            <w:r w:rsidRPr="00441D1D">
              <w:rPr>
                <w:sz w:val="22"/>
                <w:szCs w:val="22"/>
              </w:rPr>
              <w:t>4) за организацию работы с вышестоящими инстанциями по выделению дополнительных бюджетных ассигнований в течение финансового года</w:t>
            </w:r>
          </w:p>
        </w:tc>
        <w:tc>
          <w:tcPr>
            <w:tcW w:w="1545" w:type="dxa"/>
            <w:gridSpan w:val="2"/>
            <w:shd w:val="clear" w:color="auto" w:fill="auto"/>
          </w:tcPr>
          <w:p w14:paraId="4A5BBBFA" w14:textId="77777777" w:rsidR="00C914B3" w:rsidRPr="00441D1D" w:rsidRDefault="00C914B3" w:rsidP="00C914B3">
            <w:pPr>
              <w:jc w:val="center"/>
              <w:rPr>
                <w:sz w:val="22"/>
                <w:szCs w:val="22"/>
              </w:rPr>
            </w:pPr>
            <w:r w:rsidRPr="00441D1D">
              <w:rPr>
                <w:sz w:val="22"/>
                <w:szCs w:val="22"/>
              </w:rPr>
              <w:t>до 100%</w:t>
            </w:r>
          </w:p>
          <w:p w14:paraId="3C473D0A" w14:textId="77777777" w:rsidR="00C914B3" w:rsidRPr="00441D1D" w:rsidRDefault="00C914B3" w:rsidP="00C914B3">
            <w:pPr>
              <w:jc w:val="center"/>
              <w:rPr>
                <w:color w:val="000000"/>
                <w:sz w:val="22"/>
                <w:szCs w:val="22"/>
              </w:rPr>
            </w:pPr>
          </w:p>
          <w:p w14:paraId="7C3BD364" w14:textId="2E0E37A7" w:rsidR="00C914B3" w:rsidRPr="00441D1D" w:rsidRDefault="00C914B3" w:rsidP="00C914B3">
            <w:pPr>
              <w:rPr>
                <w:sz w:val="22"/>
                <w:szCs w:val="22"/>
              </w:rPr>
            </w:pPr>
            <w:r w:rsidRPr="00441D1D">
              <w:rPr>
                <w:color w:val="000000"/>
                <w:sz w:val="22"/>
                <w:szCs w:val="22"/>
              </w:rPr>
              <w:t xml:space="preserve">    </w:t>
            </w:r>
            <w:r w:rsidRPr="00441D1D">
              <w:rPr>
                <w:sz w:val="22"/>
                <w:szCs w:val="22"/>
              </w:rPr>
              <w:t>до 100%</w:t>
            </w:r>
          </w:p>
          <w:p w14:paraId="1E298ACE" w14:textId="77777777" w:rsidR="00C914B3" w:rsidRPr="00441D1D" w:rsidRDefault="00C914B3" w:rsidP="00C914B3">
            <w:pPr>
              <w:rPr>
                <w:sz w:val="22"/>
                <w:szCs w:val="22"/>
              </w:rPr>
            </w:pPr>
          </w:p>
          <w:p w14:paraId="45F7BA9B" w14:textId="35F6148D" w:rsidR="00C914B3" w:rsidRPr="00441D1D" w:rsidRDefault="00C914B3" w:rsidP="00C914B3">
            <w:pPr>
              <w:rPr>
                <w:sz w:val="22"/>
                <w:szCs w:val="22"/>
              </w:rPr>
            </w:pPr>
            <w:r w:rsidRPr="00441D1D">
              <w:rPr>
                <w:sz w:val="22"/>
                <w:szCs w:val="22"/>
              </w:rPr>
              <w:t xml:space="preserve">    до 100%</w:t>
            </w:r>
          </w:p>
          <w:p w14:paraId="4BBEB43C" w14:textId="77777777" w:rsidR="00C914B3" w:rsidRPr="00441D1D" w:rsidRDefault="00C914B3" w:rsidP="00C914B3">
            <w:pPr>
              <w:jc w:val="center"/>
              <w:rPr>
                <w:sz w:val="22"/>
                <w:szCs w:val="22"/>
              </w:rPr>
            </w:pPr>
          </w:p>
          <w:p w14:paraId="6E153929" w14:textId="77777777" w:rsidR="00C914B3" w:rsidRPr="00441D1D" w:rsidRDefault="00C914B3" w:rsidP="00C914B3">
            <w:pPr>
              <w:jc w:val="center"/>
              <w:rPr>
                <w:sz w:val="22"/>
                <w:szCs w:val="22"/>
              </w:rPr>
            </w:pPr>
          </w:p>
          <w:p w14:paraId="7A0282DA" w14:textId="455082E7" w:rsidR="00486B5B" w:rsidRPr="00441D1D" w:rsidRDefault="00C914B3" w:rsidP="00441D1D">
            <w:pPr>
              <w:jc w:val="center"/>
              <w:rPr>
                <w:sz w:val="22"/>
                <w:szCs w:val="22"/>
              </w:rPr>
            </w:pPr>
            <w:r w:rsidRPr="00441D1D">
              <w:rPr>
                <w:sz w:val="22"/>
                <w:szCs w:val="22"/>
              </w:rPr>
              <w:t>до 100%</w:t>
            </w:r>
          </w:p>
        </w:tc>
      </w:tr>
      <w:tr w:rsidR="00486B5B" w:rsidRPr="00441D1D" w14:paraId="6E37AC18" w14:textId="77777777" w:rsidTr="00486B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0"/>
        </w:trPr>
        <w:tc>
          <w:tcPr>
            <w:tcW w:w="540" w:type="dxa"/>
            <w:gridSpan w:val="3"/>
          </w:tcPr>
          <w:p w14:paraId="07A84B4E" w14:textId="699EB3BA" w:rsidR="00486B5B" w:rsidRPr="00441D1D" w:rsidRDefault="00C914B3" w:rsidP="00486B5B">
            <w:pPr>
              <w:tabs>
                <w:tab w:val="left" w:pos="1125"/>
              </w:tabs>
              <w:rPr>
                <w:sz w:val="22"/>
                <w:szCs w:val="22"/>
              </w:rPr>
            </w:pPr>
            <w:r w:rsidRPr="00441D1D">
              <w:rPr>
                <w:sz w:val="22"/>
                <w:szCs w:val="22"/>
              </w:rPr>
              <w:t>3</w:t>
            </w:r>
          </w:p>
        </w:tc>
        <w:tc>
          <w:tcPr>
            <w:tcW w:w="2205" w:type="dxa"/>
            <w:gridSpan w:val="7"/>
            <w:shd w:val="clear" w:color="auto" w:fill="auto"/>
          </w:tcPr>
          <w:p w14:paraId="5E5DA3B6" w14:textId="393DC366" w:rsidR="00486B5B" w:rsidRPr="00441D1D" w:rsidRDefault="00C914B3" w:rsidP="00486B5B">
            <w:pPr>
              <w:rPr>
                <w:sz w:val="22"/>
                <w:szCs w:val="22"/>
              </w:rPr>
            </w:pPr>
            <w:r w:rsidRPr="00441D1D">
              <w:rPr>
                <w:sz w:val="22"/>
                <w:szCs w:val="22"/>
              </w:rPr>
              <w:t>Надбавка за выслугу лет (устанавливается работникам в зависимости от общего количества лет, проработанных в учреждениях образования)</w:t>
            </w:r>
          </w:p>
        </w:tc>
        <w:tc>
          <w:tcPr>
            <w:tcW w:w="5460" w:type="dxa"/>
            <w:gridSpan w:val="7"/>
            <w:shd w:val="clear" w:color="auto" w:fill="auto"/>
          </w:tcPr>
          <w:p w14:paraId="0E43B5CB" w14:textId="77777777" w:rsidR="00C914B3" w:rsidRPr="00441D1D" w:rsidRDefault="00C914B3" w:rsidP="00C914B3">
            <w:pPr>
              <w:pStyle w:val="1"/>
              <w:shd w:val="clear" w:color="auto" w:fill="FFFFFF"/>
              <w:tabs>
                <w:tab w:val="left" w:pos="8820"/>
              </w:tabs>
              <w:ind w:left="0"/>
              <w:rPr>
                <w:spacing w:val="5"/>
                <w:sz w:val="22"/>
                <w:szCs w:val="22"/>
              </w:rPr>
            </w:pPr>
            <w:r w:rsidRPr="00441D1D">
              <w:rPr>
                <w:spacing w:val="5"/>
                <w:sz w:val="22"/>
                <w:szCs w:val="22"/>
              </w:rPr>
              <w:t xml:space="preserve">стаж от 3 лет до 5 лет </w:t>
            </w:r>
          </w:p>
          <w:p w14:paraId="56A1E145" w14:textId="77777777" w:rsidR="00C914B3" w:rsidRPr="00441D1D" w:rsidRDefault="00C914B3" w:rsidP="00C914B3">
            <w:pPr>
              <w:pStyle w:val="1"/>
              <w:shd w:val="clear" w:color="auto" w:fill="FFFFFF"/>
              <w:tabs>
                <w:tab w:val="left" w:pos="8820"/>
              </w:tabs>
              <w:ind w:left="0"/>
              <w:rPr>
                <w:spacing w:val="18"/>
                <w:sz w:val="22"/>
                <w:szCs w:val="22"/>
              </w:rPr>
            </w:pPr>
            <w:r w:rsidRPr="00441D1D">
              <w:rPr>
                <w:spacing w:val="5"/>
                <w:sz w:val="22"/>
                <w:szCs w:val="22"/>
              </w:rPr>
              <w:t xml:space="preserve"> стаж </w:t>
            </w:r>
            <w:proofErr w:type="gramStart"/>
            <w:r w:rsidRPr="00441D1D">
              <w:rPr>
                <w:spacing w:val="5"/>
                <w:sz w:val="22"/>
                <w:szCs w:val="22"/>
              </w:rPr>
              <w:t>от  5</w:t>
            </w:r>
            <w:proofErr w:type="gramEnd"/>
            <w:r w:rsidRPr="00441D1D">
              <w:rPr>
                <w:spacing w:val="5"/>
                <w:sz w:val="22"/>
                <w:szCs w:val="22"/>
              </w:rPr>
              <w:t xml:space="preserve">  лет  до 10 лет </w:t>
            </w:r>
          </w:p>
          <w:p w14:paraId="1B4BFA92" w14:textId="77777777" w:rsidR="00C914B3" w:rsidRPr="00441D1D" w:rsidRDefault="00C914B3" w:rsidP="00C914B3">
            <w:pPr>
              <w:pStyle w:val="1"/>
              <w:shd w:val="clear" w:color="auto" w:fill="FFFFFF"/>
              <w:tabs>
                <w:tab w:val="left" w:pos="8820"/>
              </w:tabs>
              <w:ind w:left="0"/>
              <w:rPr>
                <w:sz w:val="22"/>
                <w:szCs w:val="22"/>
              </w:rPr>
            </w:pPr>
            <w:r w:rsidRPr="00441D1D">
              <w:rPr>
                <w:sz w:val="22"/>
                <w:szCs w:val="22"/>
              </w:rPr>
              <w:t xml:space="preserve"> стаж от </w:t>
            </w:r>
            <w:r w:rsidRPr="00441D1D">
              <w:rPr>
                <w:spacing w:val="13"/>
                <w:sz w:val="22"/>
                <w:szCs w:val="22"/>
              </w:rPr>
              <w:t>10 лет до 15</w:t>
            </w:r>
            <w:r w:rsidRPr="00441D1D">
              <w:rPr>
                <w:sz w:val="22"/>
                <w:szCs w:val="22"/>
              </w:rPr>
              <w:t xml:space="preserve"> лет  </w:t>
            </w:r>
          </w:p>
          <w:p w14:paraId="4CD87919" w14:textId="77777777" w:rsidR="00C914B3" w:rsidRPr="00441D1D" w:rsidRDefault="00C914B3" w:rsidP="00C914B3">
            <w:pPr>
              <w:pStyle w:val="1"/>
              <w:shd w:val="clear" w:color="auto" w:fill="FFFFFF"/>
              <w:tabs>
                <w:tab w:val="left" w:pos="8820"/>
              </w:tabs>
              <w:ind w:left="0"/>
              <w:rPr>
                <w:spacing w:val="7"/>
                <w:sz w:val="22"/>
                <w:szCs w:val="22"/>
              </w:rPr>
            </w:pPr>
            <w:r w:rsidRPr="00441D1D">
              <w:rPr>
                <w:spacing w:val="7"/>
                <w:sz w:val="22"/>
                <w:szCs w:val="22"/>
              </w:rPr>
              <w:t xml:space="preserve"> стаж свыше 15 лет </w:t>
            </w:r>
          </w:p>
          <w:p w14:paraId="495E55AF" w14:textId="77777777" w:rsidR="00486B5B" w:rsidRPr="00441D1D" w:rsidRDefault="00486B5B" w:rsidP="00486B5B">
            <w:pPr>
              <w:rPr>
                <w:sz w:val="22"/>
                <w:szCs w:val="22"/>
              </w:rPr>
            </w:pPr>
          </w:p>
        </w:tc>
        <w:tc>
          <w:tcPr>
            <w:tcW w:w="1545" w:type="dxa"/>
            <w:gridSpan w:val="2"/>
            <w:shd w:val="clear" w:color="auto" w:fill="auto"/>
          </w:tcPr>
          <w:p w14:paraId="08729788" w14:textId="77777777" w:rsidR="00C914B3" w:rsidRPr="00441D1D" w:rsidRDefault="00C914B3" w:rsidP="00C914B3">
            <w:pPr>
              <w:jc w:val="center"/>
              <w:rPr>
                <w:sz w:val="22"/>
                <w:szCs w:val="22"/>
              </w:rPr>
            </w:pPr>
            <w:r w:rsidRPr="00441D1D">
              <w:rPr>
                <w:sz w:val="22"/>
                <w:szCs w:val="22"/>
              </w:rPr>
              <w:t>5 %</w:t>
            </w:r>
          </w:p>
          <w:p w14:paraId="2F2BE458" w14:textId="77777777" w:rsidR="00C914B3" w:rsidRPr="00441D1D" w:rsidRDefault="00C914B3" w:rsidP="00C914B3">
            <w:pPr>
              <w:jc w:val="center"/>
              <w:rPr>
                <w:sz w:val="22"/>
                <w:szCs w:val="22"/>
              </w:rPr>
            </w:pPr>
            <w:r w:rsidRPr="00441D1D">
              <w:rPr>
                <w:sz w:val="22"/>
                <w:szCs w:val="22"/>
              </w:rPr>
              <w:t>10 %</w:t>
            </w:r>
          </w:p>
          <w:p w14:paraId="41E3D6B1" w14:textId="77777777" w:rsidR="00C914B3" w:rsidRPr="00441D1D" w:rsidRDefault="00C914B3" w:rsidP="00C914B3">
            <w:pPr>
              <w:jc w:val="center"/>
              <w:rPr>
                <w:sz w:val="22"/>
                <w:szCs w:val="22"/>
              </w:rPr>
            </w:pPr>
            <w:r w:rsidRPr="00441D1D">
              <w:rPr>
                <w:sz w:val="22"/>
                <w:szCs w:val="22"/>
              </w:rPr>
              <w:t>15 %</w:t>
            </w:r>
          </w:p>
          <w:p w14:paraId="4309E8E0" w14:textId="32995E69" w:rsidR="00486B5B" w:rsidRPr="00441D1D" w:rsidRDefault="00C914B3" w:rsidP="00C914B3">
            <w:pPr>
              <w:rPr>
                <w:sz w:val="22"/>
                <w:szCs w:val="22"/>
              </w:rPr>
            </w:pPr>
            <w:r w:rsidRPr="00441D1D">
              <w:rPr>
                <w:sz w:val="22"/>
                <w:szCs w:val="22"/>
              </w:rPr>
              <w:t xml:space="preserve">       25%</w:t>
            </w:r>
          </w:p>
        </w:tc>
      </w:tr>
      <w:tr w:rsidR="00486B5B" w:rsidRPr="00441D1D" w14:paraId="124CD049" w14:textId="77777777" w:rsidTr="00486B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825"/>
        </w:trPr>
        <w:tc>
          <w:tcPr>
            <w:tcW w:w="9750" w:type="dxa"/>
            <w:gridSpan w:val="19"/>
          </w:tcPr>
          <w:p w14:paraId="41DE4FA9" w14:textId="653937AF" w:rsidR="00C914B3" w:rsidRPr="00441D1D" w:rsidRDefault="00C914B3" w:rsidP="00C914B3">
            <w:pPr>
              <w:jc w:val="center"/>
              <w:rPr>
                <w:sz w:val="22"/>
                <w:szCs w:val="22"/>
              </w:rPr>
            </w:pPr>
            <w:r w:rsidRPr="00441D1D">
              <w:rPr>
                <w:sz w:val="22"/>
                <w:szCs w:val="22"/>
              </w:rPr>
              <w:t>Показатели для оценивания качества труда и установления выплат</w:t>
            </w:r>
          </w:p>
          <w:p w14:paraId="08A2D898" w14:textId="77777777" w:rsidR="00C914B3" w:rsidRPr="00441D1D" w:rsidRDefault="00C914B3" w:rsidP="00C914B3">
            <w:pPr>
              <w:jc w:val="center"/>
              <w:rPr>
                <w:sz w:val="22"/>
                <w:szCs w:val="22"/>
              </w:rPr>
            </w:pPr>
            <w:r w:rsidRPr="00441D1D">
              <w:rPr>
                <w:sz w:val="22"/>
                <w:szCs w:val="22"/>
              </w:rPr>
              <w:t>стимулирующего характера к должностному окладу</w:t>
            </w:r>
          </w:p>
          <w:p w14:paraId="5BC79285" w14:textId="09CF3883" w:rsidR="00486B5B" w:rsidRPr="00441D1D" w:rsidRDefault="00C914B3" w:rsidP="00C914B3">
            <w:pPr>
              <w:tabs>
                <w:tab w:val="left" w:pos="1125"/>
              </w:tabs>
              <w:jc w:val="center"/>
              <w:rPr>
                <w:sz w:val="22"/>
                <w:szCs w:val="22"/>
              </w:rPr>
            </w:pPr>
            <w:r w:rsidRPr="00441D1D">
              <w:rPr>
                <w:sz w:val="22"/>
                <w:szCs w:val="22"/>
              </w:rPr>
              <w:t xml:space="preserve">по должности </w:t>
            </w:r>
            <w:r w:rsidRPr="00441D1D">
              <w:rPr>
                <w:b/>
                <w:i/>
                <w:sz w:val="22"/>
                <w:szCs w:val="22"/>
              </w:rPr>
              <w:t>«Ведущий бухгалтер»</w:t>
            </w:r>
          </w:p>
        </w:tc>
      </w:tr>
      <w:tr w:rsidR="00486B5B" w:rsidRPr="00441D1D" w14:paraId="7A60C14F" w14:textId="3D6148EE" w:rsidTr="00486B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20"/>
        </w:trPr>
        <w:tc>
          <w:tcPr>
            <w:tcW w:w="615" w:type="dxa"/>
            <w:gridSpan w:val="5"/>
          </w:tcPr>
          <w:p w14:paraId="3A44BF04" w14:textId="1AD08651" w:rsidR="00486B5B" w:rsidRPr="00441D1D" w:rsidRDefault="00C914B3" w:rsidP="00486B5B">
            <w:pPr>
              <w:tabs>
                <w:tab w:val="left" w:pos="1125"/>
              </w:tabs>
              <w:rPr>
                <w:sz w:val="22"/>
                <w:szCs w:val="22"/>
              </w:rPr>
            </w:pPr>
            <w:r w:rsidRPr="00441D1D">
              <w:rPr>
                <w:sz w:val="22"/>
                <w:szCs w:val="22"/>
              </w:rPr>
              <w:t>1</w:t>
            </w:r>
          </w:p>
        </w:tc>
        <w:tc>
          <w:tcPr>
            <w:tcW w:w="2160" w:type="dxa"/>
            <w:gridSpan w:val="6"/>
            <w:shd w:val="clear" w:color="auto" w:fill="auto"/>
          </w:tcPr>
          <w:p w14:paraId="26035B87" w14:textId="25DB23C2" w:rsidR="00486B5B" w:rsidRPr="00441D1D" w:rsidRDefault="00C914B3" w:rsidP="00486B5B">
            <w:pPr>
              <w:rPr>
                <w:sz w:val="22"/>
                <w:szCs w:val="22"/>
              </w:rPr>
            </w:pPr>
            <w:r w:rsidRPr="00441D1D">
              <w:rPr>
                <w:color w:val="000000"/>
                <w:sz w:val="22"/>
                <w:szCs w:val="22"/>
              </w:rPr>
              <w:t>Надбавка за интенсивность и высокие результаты работы</w:t>
            </w:r>
          </w:p>
        </w:tc>
        <w:tc>
          <w:tcPr>
            <w:tcW w:w="5385" w:type="dxa"/>
            <w:gridSpan w:val="5"/>
            <w:shd w:val="clear" w:color="auto" w:fill="auto"/>
          </w:tcPr>
          <w:p w14:paraId="131F9344" w14:textId="79A0DD7E" w:rsidR="00486B5B" w:rsidRPr="00004BD0" w:rsidRDefault="00731907" w:rsidP="00486B5B">
            <w:pPr>
              <w:pStyle w:val="aa"/>
              <w:numPr>
                <w:ilvl w:val="0"/>
                <w:numId w:val="74"/>
              </w:numPr>
              <w:jc w:val="both"/>
              <w:rPr>
                <w:color w:val="000000"/>
                <w:sz w:val="22"/>
                <w:szCs w:val="22"/>
              </w:rPr>
            </w:pPr>
            <w:r w:rsidRPr="00441D1D">
              <w:rPr>
                <w:color w:val="000000"/>
                <w:sz w:val="22"/>
                <w:szCs w:val="22"/>
              </w:rPr>
              <w:t>за интенсивность работы, связанной с ведение бухгалтерского учёта</w:t>
            </w:r>
          </w:p>
        </w:tc>
        <w:tc>
          <w:tcPr>
            <w:tcW w:w="1590" w:type="dxa"/>
            <w:gridSpan w:val="3"/>
            <w:shd w:val="clear" w:color="auto" w:fill="auto"/>
          </w:tcPr>
          <w:p w14:paraId="5B43D443" w14:textId="0544F191" w:rsidR="00731907" w:rsidRPr="00441D1D" w:rsidRDefault="00731907" w:rsidP="00731907">
            <w:pPr>
              <w:rPr>
                <w:sz w:val="22"/>
                <w:szCs w:val="22"/>
              </w:rPr>
            </w:pPr>
            <w:r w:rsidRPr="00441D1D">
              <w:rPr>
                <w:color w:val="000000"/>
                <w:sz w:val="22"/>
                <w:szCs w:val="22"/>
              </w:rPr>
              <w:t xml:space="preserve">    </w:t>
            </w:r>
            <w:r w:rsidRPr="00441D1D">
              <w:rPr>
                <w:sz w:val="22"/>
                <w:szCs w:val="22"/>
              </w:rPr>
              <w:t>до 100%</w:t>
            </w:r>
          </w:p>
          <w:p w14:paraId="5837B943" w14:textId="77777777" w:rsidR="00486B5B" w:rsidRPr="00441D1D" w:rsidRDefault="00486B5B" w:rsidP="00486B5B">
            <w:pPr>
              <w:rPr>
                <w:sz w:val="22"/>
                <w:szCs w:val="22"/>
              </w:rPr>
            </w:pPr>
          </w:p>
        </w:tc>
      </w:tr>
      <w:tr w:rsidR="00486B5B" w:rsidRPr="00441D1D" w14:paraId="4AA92D08" w14:textId="77777777" w:rsidTr="00486B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45"/>
        </w:trPr>
        <w:tc>
          <w:tcPr>
            <w:tcW w:w="615" w:type="dxa"/>
            <w:gridSpan w:val="5"/>
          </w:tcPr>
          <w:p w14:paraId="5E6D0EE2" w14:textId="03820C29" w:rsidR="00486B5B" w:rsidRPr="00441D1D" w:rsidRDefault="00C914B3" w:rsidP="00486B5B">
            <w:pPr>
              <w:tabs>
                <w:tab w:val="left" w:pos="1125"/>
              </w:tabs>
              <w:rPr>
                <w:sz w:val="22"/>
                <w:szCs w:val="22"/>
              </w:rPr>
            </w:pPr>
            <w:r w:rsidRPr="00441D1D">
              <w:rPr>
                <w:sz w:val="22"/>
                <w:szCs w:val="22"/>
              </w:rPr>
              <w:t>2</w:t>
            </w:r>
          </w:p>
        </w:tc>
        <w:tc>
          <w:tcPr>
            <w:tcW w:w="2160" w:type="dxa"/>
            <w:gridSpan w:val="6"/>
            <w:shd w:val="clear" w:color="auto" w:fill="auto"/>
          </w:tcPr>
          <w:p w14:paraId="56F32FF8" w14:textId="77777777" w:rsidR="00004BD0" w:rsidRDefault="00004BD0" w:rsidP="00731907">
            <w:pPr>
              <w:rPr>
                <w:color w:val="000000"/>
                <w:sz w:val="22"/>
                <w:szCs w:val="22"/>
              </w:rPr>
            </w:pPr>
          </w:p>
          <w:p w14:paraId="6701E711" w14:textId="5C30CB46" w:rsidR="00004BD0" w:rsidRDefault="00731907" w:rsidP="00731907">
            <w:pPr>
              <w:rPr>
                <w:color w:val="000000"/>
                <w:sz w:val="22"/>
                <w:szCs w:val="22"/>
              </w:rPr>
            </w:pPr>
            <w:r w:rsidRPr="00441D1D">
              <w:rPr>
                <w:color w:val="000000"/>
                <w:sz w:val="22"/>
                <w:szCs w:val="22"/>
              </w:rPr>
              <w:t xml:space="preserve">Надбавка за </w:t>
            </w:r>
          </w:p>
          <w:p w14:paraId="48F4DA8C" w14:textId="77777777" w:rsidR="00004BD0" w:rsidRDefault="00004BD0" w:rsidP="00731907">
            <w:pPr>
              <w:rPr>
                <w:color w:val="000000"/>
                <w:sz w:val="22"/>
                <w:szCs w:val="22"/>
              </w:rPr>
            </w:pPr>
          </w:p>
          <w:p w14:paraId="2F5FCF99" w14:textId="77777777" w:rsidR="00004BD0" w:rsidRDefault="00004BD0" w:rsidP="00731907">
            <w:pPr>
              <w:rPr>
                <w:color w:val="000000"/>
                <w:sz w:val="22"/>
                <w:szCs w:val="22"/>
              </w:rPr>
            </w:pPr>
          </w:p>
          <w:p w14:paraId="45F29E79" w14:textId="7471087E" w:rsidR="00731907" w:rsidRPr="00441D1D" w:rsidRDefault="00731907" w:rsidP="00731907">
            <w:pPr>
              <w:rPr>
                <w:sz w:val="22"/>
                <w:szCs w:val="22"/>
              </w:rPr>
            </w:pPr>
            <w:r w:rsidRPr="00441D1D">
              <w:rPr>
                <w:color w:val="000000"/>
                <w:sz w:val="22"/>
                <w:szCs w:val="22"/>
              </w:rPr>
              <w:lastRenderedPageBreak/>
              <w:t>качество выполняемых работ</w:t>
            </w:r>
          </w:p>
          <w:p w14:paraId="18E0E6F8" w14:textId="77777777" w:rsidR="00486B5B" w:rsidRPr="00441D1D" w:rsidRDefault="00486B5B" w:rsidP="00486B5B">
            <w:pPr>
              <w:rPr>
                <w:sz w:val="22"/>
                <w:szCs w:val="22"/>
              </w:rPr>
            </w:pPr>
          </w:p>
        </w:tc>
        <w:tc>
          <w:tcPr>
            <w:tcW w:w="5385" w:type="dxa"/>
            <w:gridSpan w:val="5"/>
            <w:shd w:val="clear" w:color="auto" w:fill="auto"/>
          </w:tcPr>
          <w:p w14:paraId="26DEF70C" w14:textId="77777777" w:rsidR="00731907" w:rsidRPr="00441D1D" w:rsidRDefault="00731907" w:rsidP="000F7856">
            <w:pPr>
              <w:pStyle w:val="aa"/>
              <w:numPr>
                <w:ilvl w:val="0"/>
                <w:numId w:val="75"/>
              </w:numPr>
              <w:autoSpaceDE w:val="0"/>
              <w:autoSpaceDN w:val="0"/>
              <w:adjustRightInd w:val="0"/>
              <w:outlineLvl w:val="1"/>
              <w:rPr>
                <w:sz w:val="22"/>
                <w:szCs w:val="22"/>
              </w:rPr>
            </w:pPr>
            <w:r w:rsidRPr="00441D1D">
              <w:rPr>
                <w:sz w:val="22"/>
                <w:szCs w:val="22"/>
              </w:rPr>
              <w:lastRenderedPageBreak/>
              <w:t>за использование информационных технологий при ведении бухгалтерской отчетности;</w:t>
            </w:r>
          </w:p>
          <w:p w14:paraId="0C97DA81" w14:textId="3B3525B1" w:rsidR="00004BD0" w:rsidRDefault="00731907" w:rsidP="000F7856">
            <w:pPr>
              <w:pStyle w:val="aa"/>
              <w:numPr>
                <w:ilvl w:val="0"/>
                <w:numId w:val="75"/>
              </w:numPr>
              <w:autoSpaceDE w:val="0"/>
              <w:autoSpaceDN w:val="0"/>
              <w:adjustRightInd w:val="0"/>
              <w:outlineLvl w:val="1"/>
              <w:rPr>
                <w:sz w:val="22"/>
                <w:szCs w:val="22"/>
              </w:rPr>
            </w:pPr>
            <w:r w:rsidRPr="00441D1D">
              <w:rPr>
                <w:sz w:val="22"/>
                <w:szCs w:val="22"/>
              </w:rPr>
              <w:t xml:space="preserve">за своевременное </w:t>
            </w:r>
            <w:r w:rsidR="00004BD0" w:rsidRPr="00441D1D">
              <w:rPr>
                <w:sz w:val="22"/>
                <w:szCs w:val="22"/>
              </w:rPr>
              <w:t xml:space="preserve">предоставление </w:t>
            </w:r>
            <w:proofErr w:type="gramStart"/>
            <w:r w:rsidR="00004BD0" w:rsidRPr="00441D1D">
              <w:rPr>
                <w:sz w:val="22"/>
                <w:szCs w:val="22"/>
              </w:rPr>
              <w:t>документов</w:t>
            </w:r>
            <w:r w:rsidRPr="00441D1D">
              <w:rPr>
                <w:sz w:val="22"/>
                <w:szCs w:val="22"/>
              </w:rPr>
              <w:t>,  информации</w:t>
            </w:r>
            <w:proofErr w:type="gramEnd"/>
            <w:r w:rsidRPr="00441D1D">
              <w:rPr>
                <w:sz w:val="22"/>
                <w:szCs w:val="22"/>
              </w:rPr>
              <w:t xml:space="preserve"> и отчетов</w:t>
            </w:r>
            <w:r w:rsidR="00004BD0">
              <w:rPr>
                <w:sz w:val="22"/>
                <w:szCs w:val="22"/>
              </w:rPr>
              <w:t>, сведений в сеть интернет, своевременное размещение</w:t>
            </w:r>
            <w:r w:rsidR="0083336F">
              <w:rPr>
                <w:sz w:val="22"/>
                <w:szCs w:val="22"/>
              </w:rPr>
              <w:t xml:space="preserve"> </w:t>
            </w:r>
            <w:r w:rsidR="00004BD0">
              <w:rPr>
                <w:sz w:val="22"/>
                <w:szCs w:val="22"/>
              </w:rPr>
              <w:t xml:space="preserve"> </w:t>
            </w:r>
          </w:p>
          <w:p w14:paraId="07097D08" w14:textId="557D9205" w:rsidR="00486B5B" w:rsidRPr="00441D1D" w:rsidRDefault="0083336F" w:rsidP="00004BD0">
            <w:pPr>
              <w:pStyle w:val="aa"/>
              <w:autoSpaceDE w:val="0"/>
              <w:autoSpaceDN w:val="0"/>
              <w:adjustRightInd w:val="0"/>
              <w:ind w:left="540"/>
              <w:outlineLvl w:val="1"/>
              <w:rPr>
                <w:sz w:val="22"/>
                <w:szCs w:val="22"/>
              </w:rPr>
            </w:pPr>
            <w:r>
              <w:rPr>
                <w:sz w:val="22"/>
                <w:szCs w:val="22"/>
              </w:rPr>
              <w:lastRenderedPageBreak/>
              <w:t>информации и отчётов</w:t>
            </w:r>
            <w:r w:rsidR="00004BD0">
              <w:rPr>
                <w:sz w:val="22"/>
                <w:szCs w:val="22"/>
              </w:rPr>
              <w:t xml:space="preserve"> </w:t>
            </w:r>
          </w:p>
        </w:tc>
        <w:tc>
          <w:tcPr>
            <w:tcW w:w="1590" w:type="dxa"/>
            <w:gridSpan w:val="3"/>
            <w:shd w:val="clear" w:color="auto" w:fill="auto"/>
          </w:tcPr>
          <w:p w14:paraId="4DCA0A0B" w14:textId="77777777" w:rsidR="00731907" w:rsidRPr="00441D1D" w:rsidRDefault="00731907" w:rsidP="00731907">
            <w:pPr>
              <w:jc w:val="center"/>
              <w:rPr>
                <w:sz w:val="22"/>
                <w:szCs w:val="22"/>
              </w:rPr>
            </w:pPr>
            <w:r w:rsidRPr="00441D1D">
              <w:rPr>
                <w:sz w:val="22"/>
                <w:szCs w:val="22"/>
              </w:rPr>
              <w:lastRenderedPageBreak/>
              <w:t>до 100%</w:t>
            </w:r>
          </w:p>
          <w:p w14:paraId="5AF035FD" w14:textId="77777777" w:rsidR="00731907" w:rsidRPr="00441D1D" w:rsidRDefault="00731907" w:rsidP="00731907">
            <w:pPr>
              <w:jc w:val="center"/>
              <w:rPr>
                <w:color w:val="000000"/>
                <w:sz w:val="22"/>
                <w:szCs w:val="22"/>
              </w:rPr>
            </w:pPr>
          </w:p>
          <w:p w14:paraId="4C541DA0" w14:textId="77777777" w:rsidR="00731907" w:rsidRPr="00441D1D" w:rsidRDefault="00731907" w:rsidP="00731907">
            <w:pPr>
              <w:rPr>
                <w:sz w:val="22"/>
                <w:szCs w:val="22"/>
              </w:rPr>
            </w:pPr>
          </w:p>
          <w:p w14:paraId="5201607C" w14:textId="77777777" w:rsidR="00731907" w:rsidRPr="00441D1D" w:rsidRDefault="00731907" w:rsidP="00731907">
            <w:pPr>
              <w:jc w:val="center"/>
              <w:rPr>
                <w:sz w:val="22"/>
                <w:szCs w:val="22"/>
              </w:rPr>
            </w:pPr>
          </w:p>
          <w:p w14:paraId="19DF5B54" w14:textId="77777777" w:rsidR="00731907" w:rsidRPr="00441D1D" w:rsidRDefault="00731907" w:rsidP="00731907">
            <w:pPr>
              <w:jc w:val="center"/>
              <w:rPr>
                <w:sz w:val="22"/>
                <w:szCs w:val="22"/>
              </w:rPr>
            </w:pPr>
            <w:r w:rsidRPr="00441D1D">
              <w:rPr>
                <w:sz w:val="22"/>
                <w:szCs w:val="22"/>
              </w:rPr>
              <w:t>до 100%</w:t>
            </w:r>
          </w:p>
          <w:p w14:paraId="120E5395" w14:textId="77777777" w:rsidR="00486B5B" w:rsidRPr="00441D1D" w:rsidRDefault="00486B5B" w:rsidP="00486B5B">
            <w:pPr>
              <w:rPr>
                <w:sz w:val="22"/>
                <w:szCs w:val="22"/>
              </w:rPr>
            </w:pPr>
          </w:p>
        </w:tc>
      </w:tr>
      <w:tr w:rsidR="00486B5B" w:rsidRPr="00441D1D" w14:paraId="1D475861" w14:textId="77777777" w:rsidTr="00486B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45"/>
        </w:trPr>
        <w:tc>
          <w:tcPr>
            <w:tcW w:w="615" w:type="dxa"/>
            <w:gridSpan w:val="5"/>
          </w:tcPr>
          <w:p w14:paraId="522C7177" w14:textId="063DCFFB" w:rsidR="00486B5B" w:rsidRPr="00441D1D" w:rsidRDefault="00C914B3" w:rsidP="00486B5B">
            <w:pPr>
              <w:tabs>
                <w:tab w:val="left" w:pos="1125"/>
              </w:tabs>
              <w:rPr>
                <w:sz w:val="22"/>
                <w:szCs w:val="22"/>
              </w:rPr>
            </w:pPr>
            <w:r w:rsidRPr="00441D1D">
              <w:rPr>
                <w:sz w:val="22"/>
                <w:szCs w:val="22"/>
              </w:rPr>
              <w:t>3</w:t>
            </w:r>
          </w:p>
        </w:tc>
        <w:tc>
          <w:tcPr>
            <w:tcW w:w="2160" w:type="dxa"/>
            <w:gridSpan w:val="6"/>
            <w:shd w:val="clear" w:color="auto" w:fill="auto"/>
          </w:tcPr>
          <w:p w14:paraId="0E09C224" w14:textId="271FD59F" w:rsidR="00486B5B" w:rsidRPr="00441D1D" w:rsidRDefault="00731907" w:rsidP="00486B5B">
            <w:pPr>
              <w:rPr>
                <w:sz w:val="22"/>
                <w:szCs w:val="22"/>
              </w:rPr>
            </w:pPr>
            <w:r w:rsidRPr="00441D1D">
              <w:rPr>
                <w:sz w:val="22"/>
                <w:szCs w:val="22"/>
              </w:rPr>
              <w:t>Надбавка за выслугу лет (устанавливается работникам в зависимости от общего количества лет, проработанных в учреждениях образования)</w:t>
            </w:r>
          </w:p>
        </w:tc>
        <w:tc>
          <w:tcPr>
            <w:tcW w:w="5385" w:type="dxa"/>
            <w:gridSpan w:val="5"/>
            <w:shd w:val="clear" w:color="auto" w:fill="auto"/>
          </w:tcPr>
          <w:p w14:paraId="3D2E6BDA" w14:textId="3F939EBF" w:rsidR="00731907" w:rsidRPr="00441D1D" w:rsidRDefault="00731907" w:rsidP="00731907">
            <w:pPr>
              <w:pStyle w:val="1"/>
              <w:shd w:val="clear" w:color="auto" w:fill="FFFFFF"/>
              <w:tabs>
                <w:tab w:val="left" w:pos="8820"/>
              </w:tabs>
              <w:ind w:left="0"/>
              <w:rPr>
                <w:spacing w:val="5"/>
                <w:sz w:val="22"/>
                <w:szCs w:val="22"/>
              </w:rPr>
            </w:pPr>
            <w:r w:rsidRPr="00441D1D">
              <w:rPr>
                <w:spacing w:val="5"/>
                <w:sz w:val="22"/>
                <w:szCs w:val="22"/>
              </w:rPr>
              <w:t xml:space="preserve"> стаж от 3 лет до 5 лет </w:t>
            </w:r>
          </w:p>
          <w:p w14:paraId="38EC654F" w14:textId="77777777" w:rsidR="00731907" w:rsidRPr="00441D1D" w:rsidRDefault="00731907" w:rsidP="00731907">
            <w:pPr>
              <w:pStyle w:val="1"/>
              <w:shd w:val="clear" w:color="auto" w:fill="FFFFFF"/>
              <w:tabs>
                <w:tab w:val="left" w:pos="8820"/>
              </w:tabs>
              <w:ind w:left="0"/>
              <w:rPr>
                <w:spacing w:val="18"/>
                <w:sz w:val="22"/>
                <w:szCs w:val="22"/>
              </w:rPr>
            </w:pPr>
            <w:r w:rsidRPr="00441D1D">
              <w:rPr>
                <w:spacing w:val="5"/>
                <w:sz w:val="22"/>
                <w:szCs w:val="22"/>
              </w:rPr>
              <w:t xml:space="preserve"> стаж </w:t>
            </w:r>
            <w:proofErr w:type="gramStart"/>
            <w:r w:rsidRPr="00441D1D">
              <w:rPr>
                <w:spacing w:val="5"/>
                <w:sz w:val="22"/>
                <w:szCs w:val="22"/>
              </w:rPr>
              <w:t>от  5</w:t>
            </w:r>
            <w:proofErr w:type="gramEnd"/>
            <w:r w:rsidRPr="00441D1D">
              <w:rPr>
                <w:spacing w:val="5"/>
                <w:sz w:val="22"/>
                <w:szCs w:val="22"/>
              </w:rPr>
              <w:t xml:space="preserve">  лет  до 10 лет </w:t>
            </w:r>
          </w:p>
          <w:p w14:paraId="5FF75CBE" w14:textId="77777777" w:rsidR="00731907" w:rsidRPr="00441D1D" w:rsidRDefault="00731907" w:rsidP="00731907">
            <w:pPr>
              <w:pStyle w:val="1"/>
              <w:shd w:val="clear" w:color="auto" w:fill="FFFFFF"/>
              <w:tabs>
                <w:tab w:val="left" w:pos="8820"/>
              </w:tabs>
              <w:ind w:left="0"/>
              <w:rPr>
                <w:sz w:val="22"/>
                <w:szCs w:val="22"/>
              </w:rPr>
            </w:pPr>
            <w:r w:rsidRPr="00441D1D">
              <w:rPr>
                <w:sz w:val="22"/>
                <w:szCs w:val="22"/>
              </w:rPr>
              <w:t xml:space="preserve"> стаж от </w:t>
            </w:r>
            <w:r w:rsidRPr="00441D1D">
              <w:rPr>
                <w:spacing w:val="13"/>
                <w:sz w:val="22"/>
                <w:szCs w:val="22"/>
              </w:rPr>
              <w:t>10 лет до 15</w:t>
            </w:r>
            <w:r w:rsidRPr="00441D1D">
              <w:rPr>
                <w:sz w:val="22"/>
                <w:szCs w:val="22"/>
              </w:rPr>
              <w:t xml:space="preserve"> лет  </w:t>
            </w:r>
          </w:p>
          <w:p w14:paraId="2FADC515" w14:textId="77777777" w:rsidR="00731907" w:rsidRPr="00441D1D" w:rsidRDefault="00731907" w:rsidP="00731907">
            <w:pPr>
              <w:pStyle w:val="1"/>
              <w:shd w:val="clear" w:color="auto" w:fill="FFFFFF"/>
              <w:tabs>
                <w:tab w:val="left" w:pos="8820"/>
              </w:tabs>
              <w:ind w:left="0"/>
              <w:rPr>
                <w:spacing w:val="7"/>
                <w:sz w:val="22"/>
                <w:szCs w:val="22"/>
              </w:rPr>
            </w:pPr>
            <w:r w:rsidRPr="00441D1D">
              <w:rPr>
                <w:spacing w:val="7"/>
                <w:sz w:val="22"/>
                <w:szCs w:val="22"/>
              </w:rPr>
              <w:t xml:space="preserve"> стаж свыше 15 лет </w:t>
            </w:r>
          </w:p>
          <w:p w14:paraId="2769A5BD" w14:textId="77777777" w:rsidR="00486B5B" w:rsidRPr="00441D1D" w:rsidRDefault="00486B5B" w:rsidP="00486B5B">
            <w:pPr>
              <w:rPr>
                <w:sz w:val="22"/>
                <w:szCs w:val="22"/>
              </w:rPr>
            </w:pPr>
          </w:p>
        </w:tc>
        <w:tc>
          <w:tcPr>
            <w:tcW w:w="1590" w:type="dxa"/>
            <w:gridSpan w:val="3"/>
            <w:shd w:val="clear" w:color="auto" w:fill="auto"/>
          </w:tcPr>
          <w:p w14:paraId="2D66A044" w14:textId="77777777" w:rsidR="00731907" w:rsidRPr="00441D1D" w:rsidRDefault="00731907" w:rsidP="00731907">
            <w:pPr>
              <w:jc w:val="center"/>
              <w:rPr>
                <w:sz w:val="22"/>
                <w:szCs w:val="22"/>
              </w:rPr>
            </w:pPr>
            <w:r w:rsidRPr="00441D1D">
              <w:rPr>
                <w:sz w:val="22"/>
                <w:szCs w:val="22"/>
              </w:rPr>
              <w:t>5 %</w:t>
            </w:r>
          </w:p>
          <w:p w14:paraId="551F2213" w14:textId="77777777" w:rsidR="00731907" w:rsidRPr="00441D1D" w:rsidRDefault="00731907" w:rsidP="00731907">
            <w:pPr>
              <w:jc w:val="center"/>
              <w:rPr>
                <w:sz w:val="22"/>
                <w:szCs w:val="22"/>
              </w:rPr>
            </w:pPr>
            <w:r w:rsidRPr="00441D1D">
              <w:rPr>
                <w:sz w:val="22"/>
                <w:szCs w:val="22"/>
              </w:rPr>
              <w:t>10 %</w:t>
            </w:r>
          </w:p>
          <w:p w14:paraId="266B16C9" w14:textId="77777777" w:rsidR="00731907" w:rsidRPr="00441D1D" w:rsidRDefault="00731907" w:rsidP="00731907">
            <w:pPr>
              <w:jc w:val="center"/>
              <w:rPr>
                <w:sz w:val="22"/>
                <w:szCs w:val="22"/>
              </w:rPr>
            </w:pPr>
            <w:r w:rsidRPr="00441D1D">
              <w:rPr>
                <w:sz w:val="22"/>
                <w:szCs w:val="22"/>
              </w:rPr>
              <w:t>15 %</w:t>
            </w:r>
          </w:p>
          <w:p w14:paraId="1B080227" w14:textId="5D9C881F" w:rsidR="00486B5B" w:rsidRPr="00441D1D" w:rsidRDefault="00731907" w:rsidP="00731907">
            <w:pPr>
              <w:rPr>
                <w:sz w:val="22"/>
                <w:szCs w:val="22"/>
              </w:rPr>
            </w:pPr>
            <w:r w:rsidRPr="00441D1D">
              <w:rPr>
                <w:sz w:val="22"/>
                <w:szCs w:val="22"/>
              </w:rPr>
              <w:t xml:space="preserve">        25%</w:t>
            </w:r>
          </w:p>
        </w:tc>
      </w:tr>
    </w:tbl>
    <w:p w14:paraId="0A46354E" w14:textId="77777777" w:rsidR="00F60503" w:rsidRPr="00441D1D" w:rsidRDefault="00F60503" w:rsidP="00F60503">
      <w:pPr>
        <w:tabs>
          <w:tab w:val="left" w:pos="1125"/>
        </w:tabs>
        <w:rPr>
          <w:sz w:val="22"/>
          <w:szCs w:val="22"/>
        </w:rPr>
      </w:pPr>
      <w:r w:rsidRPr="00441D1D">
        <w:rPr>
          <w:sz w:val="22"/>
          <w:szCs w:val="22"/>
        </w:rPr>
        <w:tab/>
      </w:r>
    </w:p>
    <w:p w14:paraId="3C36B2E0" w14:textId="394AEBD6" w:rsidR="00F60503" w:rsidRPr="00441D1D" w:rsidRDefault="00F60503" w:rsidP="00F60503">
      <w:pPr>
        <w:tabs>
          <w:tab w:val="left" w:pos="1125"/>
        </w:tabs>
        <w:rPr>
          <w:sz w:val="22"/>
          <w:szCs w:val="22"/>
        </w:rPr>
      </w:pPr>
    </w:p>
    <w:p w14:paraId="53A30280" w14:textId="77777777" w:rsidR="00F60503" w:rsidRPr="00441D1D" w:rsidRDefault="00F60503" w:rsidP="00F60503">
      <w:pPr>
        <w:rPr>
          <w:sz w:val="22"/>
          <w:szCs w:val="22"/>
        </w:rPr>
      </w:pPr>
    </w:p>
    <w:p w14:paraId="374F61B2" w14:textId="77777777" w:rsidR="00F60503" w:rsidRPr="00441D1D" w:rsidRDefault="00F60503" w:rsidP="00F60503">
      <w:pPr>
        <w:rPr>
          <w:sz w:val="22"/>
          <w:szCs w:val="22"/>
        </w:rPr>
      </w:pPr>
    </w:p>
    <w:p w14:paraId="57B09FE1" w14:textId="77777777" w:rsidR="00F60503" w:rsidRPr="00441D1D" w:rsidRDefault="00F60503" w:rsidP="00F60503">
      <w:pPr>
        <w:rPr>
          <w:sz w:val="22"/>
          <w:szCs w:val="22"/>
        </w:rPr>
      </w:pPr>
    </w:p>
    <w:p w14:paraId="44C04225" w14:textId="77777777" w:rsidR="00AD3FD1" w:rsidRPr="00441D1D" w:rsidRDefault="00AD3FD1" w:rsidP="00AD3FD1">
      <w:pPr>
        <w:rPr>
          <w:sz w:val="22"/>
          <w:szCs w:val="22"/>
        </w:rPr>
      </w:pPr>
    </w:p>
    <w:p w14:paraId="54F3A484" w14:textId="77777777" w:rsidR="00AD3FD1" w:rsidRPr="00441D1D" w:rsidRDefault="00AD3FD1" w:rsidP="00AD3FD1">
      <w:pPr>
        <w:rPr>
          <w:sz w:val="22"/>
          <w:szCs w:val="22"/>
        </w:rPr>
      </w:pPr>
    </w:p>
    <w:p w14:paraId="41678F16" w14:textId="77777777" w:rsidR="00AD3FD1" w:rsidRPr="00441D1D" w:rsidRDefault="00AD3FD1" w:rsidP="00AD3FD1">
      <w:pPr>
        <w:rPr>
          <w:sz w:val="22"/>
          <w:szCs w:val="22"/>
        </w:rPr>
      </w:pPr>
    </w:p>
    <w:p w14:paraId="53878AC7" w14:textId="77777777" w:rsidR="00AD3FD1" w:rsidRPr="00441D1D" w:rsidRDefault="00AD3FD1" w:rsidP="00AD3FD1">
      <w:pPr>
        <w:rPr>
          <w:sz w:val="22"/>
          <w:szCs w:val="22"/>
        </w:rPr>
      </w:pPr>
    </w:p>
    <w:p w14:paraId="6B9B7DB1" w14:textId="77777777" w:rsidR="00AD3FD1" w:rsidRPr="00441D1D" w:rsidRDefault="00AD3FD1" w:rsidP="00AD3FD1">
      <w:pPr>
        <w:rPr>
          <w:sz w:val="22"/>
          <w:szCs w:val="22"/>
        </w:rPr>
      </w:pPr>
    </w:p>
    <w:p w14:paraId="620E75FD" w14:textId="77777777" w:rsidR="00AD3FD1" w:rsidRPr="00441D1D" w:rsidRDefault="00AD3FD1" w:rsidP="00AD3FD1">
      <w:pPr>
        <w:rPr>
          <w:sz w:val="22"/>
          <w:szCs w:val="22"/>
        </w:rPr>
      </w:pPr>
    </w:p>
    <w:p w14:paraId="7B35E0AF" w14:textId="77777777" w:rsidR="00AD3FD1" w:rsidRPr="00441D1D" w:rsidRDefault="00AD3FD1" w:rsidP="00AD3FD1">
      <w:pPr>
        <w:rPr>
          <w:sz w:val="22"/>
          <w:szCs w:val="22"/>
        </w:rPr>
      </w:pPr>
    </w:p>
    <w:p w14:paraId="6EF7942D" w14:textId="77777777" w:rsidR="00AD3FD1" w:rsidRPr="00441D1D" w:rsidRDefault="00AD3FD1" w:rsidP="00AD3FD1">
      <w:pPr>
        <w:rPr>
          <w:sz w:val="22"/>
          <w:szCs w:val="22"/>
        </w:rPr>
      </w:pPr>
    </w:p>
    <w:p w14:paraId="343D4C24" w14:textId="77777777" w:rsidR="00AD3FD1" w:rsidRPr="00441D1D" w:rsidRDefault="00AD3FD1" w:rsidP="00AD3FD1">
      <w:pPr>
        <w:rPr>
          <w:sz w:val="22"/>
          <w:szCs w:val="22"/>
        </w:rPr>
      </w:pPr>
    </w:p>
    <w:p w14:paraId="1CF3F58F" w14:textId="77777777" w:rsidR="00AD3FD1" w:rsidRPr="00441D1D" w:rsidRDefault="00AD3FD1" w:rsidP="00AD3FD1">
      <w:pPr>
        <w:rPr>
          <w:sz w:val="22"/>
          <w:szCs w:val="22"/>
        </w:rPr>
      </w:pPr>
    </w:p>
    <w:p w14:paraId="29E3E0A0" w14:textId="77777777" w:rsidR="00AD3FD1" w:rsidRPr="00441D1D" w:rsidRDefault="00AD3FD1" w:rsidP="00AD3FD1">
      <w:pPr>
        <w:rPr>
          <w:sz w:val="22"/>
          <w:szCs w:val="22"/>
        </w:rPr>
      </w:pPr>
    </w:p>
    <w:p w14:paraId="2C07A0BF" w14:textId="77777777" w:rsidR="00AD3FD1" w:rsidRPr="00441D1D" w:rsidRDefault="00AD3FD1" w:rsidP="00AD3FD1">
      <w:pPr>
        <w:rPr>
          <w:sz w:val="22"/>
          <w:szCs w:val="22"/>
        </w:rPr>
      </w:pPr>
    </w:p>
    <w:p w14:paraId="2F792E73" w14:textId="77777777" w:rsidR="00AD3FD1" w:rsidRPr="00441D1D" w:rsidRDefault="00AD3FD1" w:rsidP="00AD3FD1">
      <w:pPr>
        <w:rPr>
          <w:sz w:val="22"/>
          <w:szCs w:val="22"/>
        </w:rPr>
      </w:pPr>
    </w:p>
    <w:p w14:paraId="780103F6" w14:textId="77777777" w:rsidR="00AD3FD1" w:rsidRPr="00441D1D" w:rsidRDefault="00AD3FD1" w:rsidP="00AD3FD1">
      <w:pPr>
        <w:rPr>
          <w:sz w:val="22"/>
          <w:szCs w:val="22"/>
        </w:rPr>
      </w:pPr>
    </w:p>
    <w:p w14:paraId="14F9DA47" w14:textId="77777777" w:rsidR="00AD3FD1" w:rsidRPr="00441D1D" w:rsidRDefault="00AD3FD1" w:rsidP="00AD3FD1">
      <w:pPr>
        <w:rPr>
          <w:sz w:val="22"/>
          <w:szCs w:val="22"/>
        </w:rPr>
      </w:pPr>
    </w:p>
    <w:p w14:paraId="00A4EAB2" w14:textId="77777777" w:rsidR="00AD3FD1" w:rsidRPr="00441D1D" w:rsidRDefault="00AD3FD1" w:rsidP="00AD3FD1">
      <w:pPr>
        <w:rPr>
          <w:sz w:val="22"/>
          <w:szCs w:val="22"/>
        </w:rPr>
      </w:pPr>
    </w:p>
    <w:p w14:paraId="2828B8E7" w14:textId="5343E28F" w:rsidR="00AD3FD1" w:rsidRPr="00441D1D" w:rsidRDefault="00AD3FD1" w:rsidP="00AD3FD1">
      <w:pPr>
        <w:tabs>
          <w:tab w:val="left" w:pos="1785"/>
        </w:tabs>
        <w:rPr>
          <w:sz w:val="22"/>
          <w:szCs w:val="22"/>
        </w:rPr>
      </w:pPr>
      <w:r w:rsidRPr="00441D1D">
        <w:rPr>
          <w:sz w:val="22"/>
          <w:szCs w:val="22"/>
        </w:rPr>
        <w:tab/>
      </w:r>
    </w:p>
    <w:p w14:paraId="617355BE" w14:textId="30246C19" w:rsidR="00AD3FD1" w:rsidRPr="00441D1D" w:rsidRDefault="000E358D" w:rsidP="000E358D">
      <w:pPr>
        <w:tabs>
          <w:tab w:val="left" w:pos="1020"/>
        </w:tabs>
        <w:rPr>
          <w:sz w:val="22"/>
          <w:szCs w:val="22"/>
        </w:rPr>
      </w:pPr>
      <w:r w:rsidRPr="00441D1D">
        <w:rPr>
          <w:sz w:val="22"/>
          <w:szCs w:val="22"/>
        </w:rPr>
        <w:tab/>
      </w:r>
    </w:p>
    <w:p w14:paraId="2F8EB840" w14:textId="77777777" w:rsidR="00AD3FD1" w:rsidRPr="00441D1D" w:rsidRDefault="00AD3FD1" w:rsidP="00AD3FD1">
      <w:pPr>
        <w:rPr>
          <w:sz w:val="22"/>
          <w:szCs w:val="22"/>
        </w:rPr>
      </w:pPr>
    </w:p>
    <w:p w14:paraId="443FC4E4" w14:textId="77777777" w:rsidR="00AD3FD1" w:rsidRPr="00441D1D" w:rsidRDefault="00AD3FD1" w:rsidP="00AD3FD1">
      <w:pPr>
        <w:rPr>
          <w:sz w:val="22"/>
          <w:szCs w:val="22"/>
        </w:rPr>
      </w:pPr>
    </w:p>
    <w:p w14:paraId="5902A789" w14:textId="77777777" w:rsidR="00AD3FD1" w:rsidRPr="00441D1D" w:rsidRDefault="00AD3FD1" w:rsidP="00AD3FD1">
      <w:pPr>
        <w:rPr>
          <w:sz w:val="22"/>
          <w:szCs w:val="22"/>
        </w:rPr>
      </w:pPr>
    </w:p>
    <w:p w14:paraId="6009E04D" w14:textId="77777777" w:rsidR="00AD3FD1" w:rsidRPr="00441D1D" w:rsidRDefault="00AD3FD1" w:rsidP="00AD3FD1">
      <w:pPr>
        <w:rPr>
          <w:sz w:val="22"/>
          <w:szCs w:val="22"/>
        </w:rPr>
      </w:pPr>
    </w:p>
    <w:p w14:paraId="6824E2D4" w14:textId="77777777" w:rsidR="00AD3FD1" w:rsidRPr="00441D1D" w:rsidRDefault="00AD3FD1" w:rsidP="00AD3FD1">
      <w:pPr>
        <w:rPr>
          <w:sz w:val="22"/>
          <w:szCs w:val="22"/>
        </w:rPr>
      </w:pPr>
    </w:p>
    <w:p w14:paraId="3D213C1F" w14:textId="77777777" w:rsidR="00AD3FD1" w:rsidRPr="00441D1D" w:rsidRDefault="00AD3FD1" w:rsidP="00AD3FD1">
      <w:pPr>
        <w:rPr>
          <w:sz w:val="22"/>
          <w:szCs w:val="22"/>
        </w:rPr>
      </w:pPr>
    </w:p>
    <w:p w14:paraId="1D47DA0E" w14:textId="3F0C3A78" w:rsidR="00AD3FD1" w:rsidRPr="00AD3FD1" w:rsidRDefault="00AD3FD1" w:rsidP="00AD3FD1">
      <w:pPr>
        <w:rPr>
          <w:sz w:val="2"/>
          <w:szCs w:val="2"/>
        </w:rPr>
        <w:sectPr w:rsidR="00AD3FD1" w:rsidRPr="00AD3FD1">
          <w:pgSz w:w="11900" w:h="16840"/>
          <w:pgMar w:top="360" w:right="360" w:bottom="360" w:left="360" w:header="0" w:footer="3" w:gutter="0"/>
          <w:cols w:space="720"/>
          <w:noEndnote/>
          <w:docGrid w:linePitch="360"/>
        </w:sectPr>
      </w:pPr>
    </w:p>
    <w:p w14:paraId="68850DEB" w14:textId="6BDBA266" w:rsidR="00202639" w:rsidRDefault="00202639" w:rsidP="00202639">
      <w:pPr>
        <w:rPr>
          <w:sz w:val="2"/>
          <w:szCs w:val="2"/>
        </w:rPr>
      </w:pPr>
      <w:r>
        <w:rPr>
          <w:noProof/>
        </w:rPr>
        <w:lastRenderedPageBreak/>
        <mc:AlternateContent>
          <mc:Choice Requires="wps">
            <w:drawing>
              <wp:anchor distT="0" distB="0" distL="114300" distR="114300" simplePos="0" relativeHeight="251662336" behindDoc="1" locked="0" layoutInCell="1" allowOverlap="1" wp14:anchorId="0A4F81AD" wp14:editId="63F21578">
                <wp:simplePos x="0" y="0"/>
                <wp:positionH relativeFrom="page">
                  <wp:posOffset>817880</wp:posOffset>
                </wp:positionH>
                <wp:positionV relativeFrom="page">
                  <wp:posOffset>8888095</wp:posOffset>
                </wp:positionV>
                <wp:extent cx="6007735" cy="0"/>
                <wp:effectExtent l="8255" t="10795" r="13335" b="825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00773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E621CAB" id="_x0000_t32" coordsize="21600,21600" o:spt="32" o:oned="t" path="m,l21600,21600e" filled="f">
                <v:path arrowok="t" fillok="f" o:connecttype="none"/>
                <o:lock v:ext="edit" shapetype="t"/>
              </v:shapetype>
              <v:shape id="Прямая со стрелкой 2" o:spid="_x0000_s1026" type="#_x0000_t32" style="position:absolute;margin-left:64.4pt;margin-top:699.85pt;width:473.05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1Y1+wEAAL8DAAAOAAAAZHJzL2Uyb0RvYy54bWysU82O0zAQviPxDpbvNGkRuyVqukJdymWB&#10;SgsP4DpOYuF4rLHbtLeFF9hH4BX2wgF2tc+QvBG2+wMscEH4MPJ4Mt/M981kcrZpFFkLtBJ0ToeD&#10;lBKhORRSVzl9/27+ZEyJdUwXTIEWOd0KS8+mjx9NWpOJEdSgCoHEg2ibtSantXMmSxLLa9EwOwAj&#10;tA+WgA1z3sUqKZC1Hr1RyShNT5IWsDAIXFjrX893QTqN+GUpuHtbllY4onLqe3PRYrTLYJPphGUV&#10;MlNLvm+D/UMXDZPaFz1CnTPHyArlb1CN5AgWSjfg0CRQlpKLyMGzGaYP2FzWzIjIxYtjzVEm+/9g&#10;+Zv1AokscjqiRLPGj6j73F/1191dd9Nfk/5jd+9N/6m/6r50t9237r77SkZBt9bYzKfP9AIDc77R&#10;l+YC+AdLNMxqpivxAhHaWrDCNzwMKckvOcGxxpdftq+h8JXZykFUcVNiEzC9PmQTh7U9DktsHOH+&#10;8SRNT0+fPqOEH2IJyw6JBq17JaAh4ZJT65DJqnYz0NqvBOAwlmHrC+tCWyw7JISqFpQs5lKp6GC1&#10;nCkka+Y3aB5PZPLgM6VJm9Px+Hkakf8OkcbzJwiElS7iPgbJXu7vjkm1u/suld5rGGTbTWAJxXaB&#10;B239lkQ6+40Oa/izH7N//HfT7wAAAP//AwBQSwMEFAAGAAgAAAAhAGY46AneAAAADgEAAA8AAABk&#10;cnMvZG93bnJldi54bWxMj0FPwkAQhe8m/ofNmHgxspUq0NotARLj2WrgOrRD29idrd0F6r93OBi9&#10;zZt5efO9bDnaTp1o8K1jAw+TCBRx6aqWawMf7y/3C1A+IFfYOSYD3+RhmV9fZZhW7sxvdCpCrSSE&#10;fYoGmhD6VGtfNmTRT1xPLLeDGywGkUOtqwHPEm47PY2imbbYsnxosKdNQ+VncbQGNsXT+kvHuHV3&#10;vFq/tnY32yaxMbc34+oZVKAx/Jnhgi/okAvT3h258qoTPV0IepAhTpI5qIslmj8moPa/O51n+n+N&#10;/AcAAP//AwBQSwECLQAUAAYACAAAACEAtoM4kv4AAADhAQAAEwAAAAAAAAAAAAAAAAAAAAAAW0Nv&#10;bnRlbnRfVHlwZXNdLnhtbFBLAQItABQABgAIAAAAIQA4/SH/1gAAAJQBAAALAAAAAAAAAAAAAAAA&#10;AC8BAABfcmVscy8ucmVsc1BLAQItABQABgAIAAAAIQAZV1Y1+wEAAL8DAAAOAAAAAAAAAAAAAAAA&#10;AC4CAABkcnMvZTJvRG9jLnhtbFBLAQItABQABgAIAAAAIQBmOOgJ3gAAAA4BAAAPAAAAAAAAAAAA&#10;AAAAAFUEAABkcnMvZG93bnJldi54bWxQSwUGAAAAAAQABADzAAAAYAUAAAAA&#10;" filled="t" strokeweight=".7pt">
                <v:path arrowok="f"/>
                <o:lock v:ext="edit" shapetype="f"/>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272E7C5A" wp14:editId="3C31AF49">
                <wp:simplePos x="0" y="0"/>
                <wp:positionH relativeFrom="page">
                  <wp:posOffset>810895</wp:posOffset>
                </wp:positionH>
                <wp:positionV relativeFrom="page">
                  <wp:posOffset>9772650</wp:posOffset>
                </wp:positionV>
                <wp:extent cx="6126480" cy="0"/>
                <wp:effectExtent l="10795" t="9525" r="6350" b="95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126480" cy="0"/>
                        </a:xfrm>
                        <a:prstGeom prst="straightConnector1">
                          <a:avLst/>
                        </a:prstGeom>
                        <a:solidFill>
                          <a:srgbClr val="FFFFFF"/>
                        </a:solidFill>
                        <a:ln w="698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BEF7DCD" id="Прямая со стрелкой 1" o:spid="_x0000_s1026" type="#_x0000_t32" style="position:absolute;margin-left:63.85pt;margin-top:769.5pt;width:482.4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aa/QEAAL8DAAAOAAAAZHJzL2Uyb0RvYy54bWysU0uOEzEQ3SNxB6v3pJMIotBKZ4QyhM0A&#10;kQYO4LjdaQu3yyo76WQ3cIE5AldgMws+mjN034iy82ECrBBelFyurvdefXpysa0120h0CkyeDHr9&#10;hEkjoFBmlSfv382fjBPmPDcF12BknuykSy6mjx9NGpvJIVSgC4mMQIzLGpsnlfc2S1MnKllz1wMr&#10;DQVLwJp7cnGVFsgbQq91Ouz3R2kDWFgEIZ2j18t9MJlG/LKUwr8tSyc903lC2ny0GO0y2HQ64dkK&#10;ua2UOMjg/6Ci5soQ6QnqknvO1qj+gKqVQHBQ+p6AOoWyVELGGqiaQf+3aq4rbmWshZrj7KlN7v/B&#10;ijebBTJV0OwSZnhNI2o/dzfdbfuj/dLdsu5je0+m+9TdtHft9/Zbe99+ZYPQt8a6jNJnZoGhcrE1&#10;1/YKxAfHDMwqblbyBSI0leQFCY4p6VlOcJwl+mXzGgpi5msPsYvbEuuASf1h2zis3WlYcuuZoMfR&#10;YDh6OqaZimMs5dkx0aLzryTULFzyxHnkalX5GRhDKwE4iDR8c+U8VUKJx4TA6kCrYq60jg6uljON&#10;bMNpg+bxhOIp5ewzbVhDmp6Pn0Xks5h7CNGP528QCGtTxH0MLXt5uHuu9P5OlNoQ87Ft+wksodgt&#10;MCgK77QlUdtho8MaPvTjV7/+u+lPAAAA//8DAFBLAwQUAAYACAAAACEA/moctuAAAAAOAQAADwAA&#10;AGRycy9kb3ducmV2LnhtbEyPQU+DQBCF7yb+h82YeLNLaRChLI0haeJBY4rtfQsjENlZZJcW/fVO&#10;D0Zv82Ze3nwv28ymFyccXWdJwXIRgECqbN1Ro2D/tr17AOG8plr3llDBFzrY5NdXmU5re6Ydnkrf&#10;CA4hl2oFrfdDKqWrWjTaLeyAxLd3OxrtWY6NrEd95nDTyzAI7qXRHfGHVg9YtFh9lJNR8FQclt/R&#10;PL0m25dotXdV+Rx/Fkrd3syPaxAeZ/9nhgs+o0POTEc7Ue1EzzqMY7byEK0SbnWxBEkYgTj+7mSe&#10;yf818h8AAAD//wMAUEsBAi0AFAAGAAgAAAAhALaDOJL+AAAA4QEAABMAAAAAAAAAAAAAAAAAAAAA&#10;AFtDb250ZW50X1R5cGVzXS54bWxQSwECLQAUAAYACAAAACEAOP0h/9YAAACUAQAACwAAAAAAAAAA&#10;AAAAAAAvAQAAX3JlbHMvLnJlbHNQSwECLQAUAAYACAAAACEAqwQGmv0BAAC/AwAADgAAAAAAAAAA&#10;AAAAAAAuAgAAZHJzL2Uyb0RvYy54bWxQSwECLQAUAAYACAAAACEA/moctuAAAAAOAQAADwAAAAAA&#10;AAAAAAAAAABXBAAAZHJzL2Rvd25yZXYueG1sUEsFBgAAAAAEAAQA8wAAAGQFAAAAAA==&#10;" filled="t" strokeweight=".55pt">
                <v:path arrowok="f"/>
                <o:lock v:ext="edit" shapetype="f"/>
                <w10:wrap anchorx="page" anchory="page"/>
              </v:shape>
            </w:pict>
          </mc:Fallback>
        </mc:AlternateContent>
      </w:r>
    </w:p>
    <w:p w14:paraId="4D9E5843" w14:textId="4EACEFA9" w:rsidR="00F60503" w:rsidRPr="00F60503" w:rsidRDefault="00F60503" w:rsidP="00F60503">
      <w:pPr>
        <w:rPr>
          <w:sz w:val="2"/>
          <w:szCs w:val="2"/>
        </w:rPr>
      </w:pPr>
    </w:p>
    <w:p w14:paraId="5B7300C2" w14:textId="65F0EE90" w:rsidR="00F60503" w:rsidRPr="00F60503" w:rsidRDefault="00F60503" w:rsidP="00F60503">
      <w:pPr>
        <w:rPr>
          <w:sz w:val="2"/>
          <w:szCs w:val="2"/>
        </w:rPr>
      </w:pPr>
    </w:p>
    <w:p w14:paraId="66FCED37" w14:textId="10254E32" w:rsidR="00F60503" w:rsidRPr="00F60503" w:rsidRDefault="00F60503" w:rsidP="00F60503">
      <w:pPr>
        <w:rPr>
          <w:sz w:val="2"/>
          <w:szCs w:val="2"/>
        </w:rPr>
      </w:pPr>
    </w:p>
    <w:p w14:paraId="02358745" w14:textId="5A9310E5" w:rsidR="00F60503" w:rsidRPr="00F60503" w:rsidRDefault="00F60503" w:rsidP="00F60503">
      <w:pPr>
        <w:rPr>
          <w:sz w:val="2"/>
          <w:szCs w:val="2"/>
        </w:rPr>
      </w:pPr>
    </w:p>
    <w:p w14:paraId="56FC0F30" w14:textId="1EDF87CB" w:rsidR="00F60503" w:rsidRPr="00F60503" w:rsidRDefault="00F60503" w:rsidP="00F60503">
      <w:pPr>
        <w:rPr>
          <w:sz w:val="2"/>
          <w:szCs w:val="2"/>
        </w:rPr>
      </w:pPr>
    </w:p>
    <w:p w14:paraId="00694B0B" w14:textId="6270A5BB" w:rsidR="00F60503" w:rsidRPr="00F60503" w:rsidRDefault="00F60503" w:rsidP="00F60503">
      <w:pPr>
        <w:rPr>
          <w:sz w:val="2"/>
          <w:szCs w:val="2"/>
        </w:rPr>
      </w:pPr>
    </w:p>
    <w:p w14:paraId="1692F4BE" w14:textId="1EC3DDEA" w:rsidR="00F60503" w:rsidRPr="00F60503" w:rsidRDefault="00F60503" w:rsidP="00F60503">
      <w:pPr>
        <w:rPr>
          <w:sz w:val="2"/>
          <w:szCs w:val="2"/>
        </w:rPr>
      </w:pPr>
    </w:p>
    <w:p w14:paraId="5B251905" w14:textId="393DCBCE" w:rsidR="00F60503" w:rsidRPr="00F60503" w:rsidRDefault="00F60503" w:rsidP="00F60503">
      <w:pPr>
        <w:rPr>
          <w:sz w:val="2"/>
          <w:szCs w:val="2"/>
        </w:rPr>
      </w:pPr>
    </w:p>
    <w:p w14:paraId="12C06266" w14:textId="798B9E3F" w:rsidR="00F60503" w:rsidRPr="00F60503" w:rsidRDefault="00F60503" w:rsidP="00F60503">
      <w:pPr>
        <w:rPr>
          <w:sz w:val="2"/>
          <w:szCs w:val="2"/>
        </w:rPr>
      </w:pPr>
    </w:p>
    <w:p w14:paraId="7C42C3C1" w14:textId="285CC078" w:rsidR="00F60503" w:rsidRPr="00F60503" w:rsidRDefault="00F60503" w:rsidP="00F60503">
      <w:pPr>
        <w:rPr>
          <w:sz w:val="2"/>
          <w:szCs w:val="2"/>
        </w:rPr>
      </w:pPr>
    </w:p>
    <w:p w14:paraId="09509117" w14:textId="72DADC7F" w:rsidR="00F60503" w:rsidRPr="00F60503" w:rsidRDefault="00F60503" w:rsidP="00F60503">
      <w:pPr>
        <w:rPr>
          <w:sz w:val="2"/>
          <w:szCs w:val="2"/>
        </w:rPr>
      </w:pPr>
    </w:p>
    <w:p w14:paraId="5149D65E" w14:textId="18B1B316" w:rsidR="00F60503" w:rsidRPr="00F60503" w:rsidRDefault="00F60503" w:rsidP="00F60503">
      <w:pPr>
        <w:rPr>
          <w:sz w:val="2"/>
          <w:szCs w:val="2"/>
        </w:rPr>
      </w:pPr>
    </w:p>
    <w:p w14:paraId="74300BC9" w14:textId="72411215" w:rsidR="00F60503" w:rsidRPr="00F60503" w:rsidRDefault="00F60503" w:rsidP="00F60503">
      <w:pPr>
        <w:rPr>
          <w:sz w:val="2"/>
          <w:szCs w:val="2"/>
        </w:rPr>
      </w:pPr>
    </w:p>
    <w:p w14:paraId="025B56C4" w14:textId="77777777" w:rsidR="00F60503" w:rsidRPr="00F60503" w:rsidRDefault="00F60503" w:rsidP="00F60503">
      <w:pPr>
        <w:tabs>
          <w:tab w:val="left" w:pos="1170"/>
        </w:tabs>
        <w:rPr>
          <w:sz w:val="2"/>
          <w:szCs w:val="2"/>
        </w:rPr>
      </w:pPr>
      <w:r>
        <w:rPr>
          <w:sz w:val="2"/>
          <w:szCs w:val="2"/>
        </w:rPr>
        <w:tab/>
      </w:r>
    </w:p>
    <w:p w14:paraId="4B5677E4" w14:textId="79B862DF" w:rsidR="008738C6" w:rsidRPr="008738C6" w:rsidRDefault="008738C6" w:rsidP="009E19AC">
      <w:pPr>
        <w:tabs>
          <w:tab w:val="left" w:pos="1350"/>
        </w:tabs>
        <w:rPr>
          <w:sz w:val="2"/>
          <w:szCs w:val="2"/>
        </w:rPr>
      </w:pPr>
    </w:p>
    <w:p w14:paraId="67679865" w14:textId="39ECC536" w:rsidR="008738C6" w:rsidRPr="008738C6" w:rsidRDefault="008738C6" w:rsidP="008738C6">
      <w:pPr>
        <w:tabs>
          <w:tab w:val="left" w:pos="990"/>
        </w:tabs>
        <w:rPr>
          <w:sz w:val="2"/>
          <w:szCs w:val="2"/>
        </w:rPr>
      </w:pPr>
    </w:p>
    <w:p w14:paraId="304D6B0D" w14:textId="2510AB7D" w:rsidR="008738C6" w:rsidRPr="008738C6" w:rsidRDefault="008738C6" w:rsidP="008738C6">
      <w:pPr>
        <w:rPr>
          <w:sz w:val="2"/>
          <w:szCs w:val="2"/>
        </w:rPr>
      </w:pPr>
    </w:p>
    <w:p w14:paraId="1199FA2D" w14:textId="5E1360B8" w:rsidR="009E19AC" w:rsidRDefault="009E19AC" w:rsidP="00814B7E">
      <w:pPr>
        <w:tabs>
          <w:tab w:val="left" w:pos="3750"/>
        </w:tabs>
        <w:rPr>
          <w:sz w:val="2"/>
          <w:szCs w:val="2"/>
        </w:rPr>
      </w:pPr>
    </w:p>
    <w:p w14:paraId="287265EF" w14:textId="47BD5BAA" w:rsidR="000C39FE" w:rsidRDefault="000C39FE" w:rsidP="00814B7E">
      <w:pPr>
        <w:tabs>
          <w:tab w:val="left" w:pos="3750"/>
        </w:tabs>
        <w:rPr>
          <w:sz w:val="2"/>
          <w:szCs w:val="2"/>
        </w:rPr>
      </w:pPr>
    </w:p>
    <w:p w14:paraId="46725A6E" w14:textId="319AD5EC" w:rsidR="000C39FE" w:rsidRDefault="000C39FE" w:rsidP="000C39FE">
      <w:pPr>
        <w:tabs>
          <w:tab w:val="left" w:pos="1065"/>
        </w:tabs>
        <w:rPr>
          <w:sz w:val="2"/>
          <w:szCs w:val="2"/>
        </w:rPr>
      </w:pPr>
      <w:r>
        <w:rPr>
          <w:sz w:val="2"/>
          <w:szCs w:val="2"/>
        </w:rPr>
        <w:tab/>
      </w:r>
    </w:p>
    <w:p w14:paraId="1C0D8A7D" w14:textId="4E86A963" w:rsidR="000C39FE" w:rsidRDefault="000C39FE" w:rsidP="000C39FE">
      <w:pPr>
        <w:tabs>
          <w:tab w:val="left" w:pos="1065"/>
        </w:tabs>
        <w:rPr>
          <w:sz w:val="2"/>
          <w:szCs w:val="2"/>
        </w:rPr>
      </w:pPr>
    </w:p>
    <w:p w14:paraId="1F1D1BD9" w14:textId="3AC2285A" w:rsidR="000C39FE" w:rsidRDefault="000C39FE" w:rsidP="000C39FE">
      <w:pPr>
        <w:tabs>
          <w:tab w:val="left" w:pos="1065"/>
        </w:tabs>
        <w:rPr>
          <w:sz w:val="2"/>
          <w:szCs w:val="2"/>
        </w:rPr>
      </w:pPr>
    </w:p>
    <w:p w14:paraId="4592DA57" w14:textId="2DCF06AF" w:rsidR="000C39FE" w:rsidRDefault="000C39FE" w:rsidP="000C39FE">
      <w:pPr>
        <w:tabs>
          <w:tab w:val="left" w:pos="1065"/>
        </w:tabs>
        <w:rPr>
          <w:sz w:val="2"/>
          <w:szCs w:val="2"/>
        </w:rPr>
      </w:pPr>
    </w:p>
    <w:p w14:paraId="7A40418F" w14:textId="0E2010ED" w:rsidR="000C39FE" w:rsidRDefault="000C39FE" w:rsidP="000C39FE">
      <w:pPr>
        <w:tabs>
          <w:tab w:val="left" w:pos="1065"/>
        </w:tabs>
        <w:rPr>
          <w:sz w:val="2"/>
          <w:szCs w:val="2"/>
        </w:rPr>
      </w:pPr>
    </w:p>
    <w:p w14:paraId="7F35FEE1" w14:textId="557FF313" w:rsidR="000C39FE" w:rsidRDefault="000C39FE" w:rsidP="000C39FE">
      <w:pPr>
        <w:tabs>
          <w:tab w:val="left" w:pos="1065"/>
        </w:tabs>
        <w:rPr>
          <w:sz w:val="2"/>
          <w:szCs w:val="2"/>
        </w:rPr>
      </w:pPr>
    </w:p>
    <w:p w14:paraId="289D0B20" w14:textId="2BC0A1B1" w:rsidR="000C39FE" w:rsidRDefault="000C39FE" w:rsidP="000C39FE">
      <w:pPr>
        <w:tabs>
          <w:tab w:val="left" w:pos="1065"/>
        </w:tabs>
        <w:rPr>
          <w:sz w:val="2"/>
          <w:szCs w:val="2"/>
        </w:rPr>
      </w:pPr>
    </w:p>
    <w:p w14:paraId="1807DFB1" w14:textId="011D3B5B" w:rsidR="000C39FE" w:rsidRDefault="000C39FE" w:rsidP="000C39FE">
      <w:pPr>
        <w:tabs>
          <w:tab w:val="left" w:pos="1065"/>
        </w:tabs>
        <w:rPr>
          <w:sz w:val="2"/>
          <w:szCs w:val="2"/>
        </w:rPr>
      </w:pPr>
    </w:p>
    <w:p w14:paraId="597AD26C" w14:textId="57E75433" w:rsidR="000C39FE" w:rsidRDefault="000C39FE" w:rsidP="000C39FE">
      <w:pPr>
        <w:tabs>
          <w:tab w:val="left" w:pos="1065"/>
        </w:tabs>
        <w:rPr>
          <w:sz w:val="2"/>
          <w:szCs w:val="2"/>
        </w:rPr>
      </w:pPr>
    </w:p>
    <w:p w14:paraId="6095FB19" w14:textId="74CECE5D" w:rsidR="000C39FE" w:rsidRDefault="000C39FE" w:rsidP="000C39FE">
      <w:pPr>
        <w:tabs>
          <w:tab w:val="left" w:pos="1065"/>
        </w:tabs>
        <w:rPr>
          <w:sz w:val="2"/>
          <w:szCs w:val="2"/>
        </w:rPr>
      </w:pPr>
    </w:p>
    <w:p w14:paraId="3CCFAF49" w14:textId="77777777" w:rsidR="000C39FE" w:rsidRPr="009E19AC" w:rsidRDefault="000C39FE" w:rsidP="000C39FE">
      <w:pPr>
        <w:tabs>
          <w:tab w:val="left" w:pos="1065"/>
        </w:tabs>
        <w:rPr>
          <w:sz w:val="2"/>
          <w:szCs w:val="2"/>
        </w:rPr>
      </w:pPr>
    </w:p>
    <w:p w14:paraId="59C1A417" w14:textId="26777307" w:rsidR="009E19AC" w:rsidRPr="009E19AC" w:rsidRDefault="009E19AC" w:rsidP="009E19AC">
      <w:pPr>
        <w:rPr>
          <w:sz w:val="2"/>
          <w:szCs w:val="2"/>
        </w:rPr>
      </w:pPr>
    </w:p>
    <w:p w14:paraId="28233BCB" w14:textId="60587EA5" w:rsidR="009E19AC" w:rsidRDefault="009E19AC" w:rsidP="009E19AC">
      <w:pPr>
        <w:rPr>
          <w:sz w:val="2"/>
          <w:szCs w:val="2"/>
        </w:rPr>
      </w:pPr>
    </w:p>
    <w:p w14:paraId="3DFF7AAD" w14:textId="0D12068F" w:rsidR="00065B1A" w:rsidRDefault="00065B1A" w:rsidP="009E19AC">
      <w:pPr>
        <w:rPr>
          <w:sz w:val="2"/>
          <w:szCs w:val="2"/>
        </w:rPr>
      </w:pPr>
    </w:p>
    <w:p w14:paraId="079248E9" w14:textId="1203C586" w:rsidR="00065B1A" w:rsidRDefault="00065B1A" w:rsidP="009E19AC">
      <w:pPr>
        <w:rPr>
          <w:sz w:val="2"/>
          <w:szCs w:val="2"/>
        </w:rPr>
      </w:pPr>
    </w:p>
    <w:p w14:paraId="35BD65F8" w14:textId="3DFDAF17" w:rsidR="00065B1A" w:rsidRDefault="00065B1A" w:rsidP="009E19AC">
      <w:pPr>
        <w:rPr>
          <w:sz w:val="2"/>
          <w:szCs w:val="2"/>
        </w:rPr>
      </w:pPr>
    </w:p>
    <w:p w14:paraId="4832D095" w14:textId="6078CC0E" w:rsidR="00065B1A" w:rsidRDefault="00065B1A" w:rsidP="009E19AC">
      <w:pPr>
        <w:rPr>
          <w:sz w:val="2"/>
          <w:szCs w:val="2"/>
        </w:rPr>
      </w:pPr>
    </w:p>
    <w:p w14:paraId="15390C75" w14:textId="489F9009" w:rsidR="00065B1A" w:rsidRDefault="00065B1A" w:rsidP="009E19AC">
      <w:pPr>
        <w:rPr>
          <w:sz w:val="2"/>
          <w:szCs w:val="2"/>
        </w:rPr>
      </w:pPr>
    </w:p>
    <w:p w14:paraId="2C659791" w14:textId="50745789" w:rsidR="00065B1A" w:rsidRDefault="00065B1A" w:rsidP="009E19AC">
      <w:pPr>
        <w:rPr>
          <w:sz w:val="2"/>
          <w:szCs w:val="2"/>
        </w:rPr>
      </w:pPr>
    </w:p>
    <w:p w14:paraId="1A4F1603" w14:textId="6AD4F471" w:rsidR="00065B1A" w:rsidRDefault="00065B1A" w:rsidP="000E358D">
      <w:pPr>
        <w:tabs>
          <w:tab w:val="left" w:pos="1425"/>
        </w:tabs>
        <w:rPr>
          <w:sz w:val="2"/>
          <w:szCs w:val="2"/>
        </w:rPr>
      </w:pPr>
    </w:p>
    <w:p w14:paraId="59FA484B" w14:textId="71B43F62" w:rsidR="00065B1A" w:rsidRDefault="00065B1A" w:rsidP="009E19AC">
      <w:pPr>
        <w:rPr>
          <w:sz w:val="2"/>
          <w:szCs w:val="2"/>
        </w:rPr>
      </w:pPr>
    </w:p>
    <w:p w14:paraId="2AF08026" w14:textId="6770FADC" w:rsidR="00065B1A" w:rsidRDefault="00065B1A" w:rsidP="009E19AC">
      <w:pPr>
        <w:rPr>
          <w:sz w:val="2"/>
          <w:szCs w:val="2"/>
        </w:rPr>
      </w:pPr>
    </w:p>
    <w:p w14:paraId="7454A794" w14:textId="6EADDAEA" w:rsidR="00065B1A" w:rsidRDefault="00065B1A" w:rsidP="009E19AC">
      <w:pPr>
        <w:rPr>
          <w:sz w:val="2"/>
          <w:szCs w:val="2"/>
        </w:rPr>
      </w:pPr>
    </w:p>
    <w:p w14:paraId="1EB4307B" w14:textId="01B4A0B3" w:rsidR="00065B1A" w:rsidRDefault="00065B1A" w:rsidP="009E19AC">
      <w:pPr>
        <w:rPr>
          <w:sz w:val="2"/>
          <w:szCs w:val="2"/>
        </w:rPr>
      </w:pPr>
    </w:p>
    <w:p w14:paraId="0985A77B" w14:textId="6776D2DB" w:rsidR="00065B1A" w:rsidRDefault="00065B1A" w:rsidP="009E19AC">
      <w:pPr>
        <w:rPr>
          <w:sz w:val="2"/>
          <w:szCs w:val="2"/>
        </w:rPr>
      </w:pPr>
    </w:p>
    <w:p w14:paraId="5483FCBB" w14:textId="6683730A" w:rsidR="00065B1A" w:rsidRDefault="00065B1A" w:rsidP="009E19AC">
      <w:pPr>
        <w:rPr>
          <w:sz w:val="2"/>
          <w:szCs w:val="2"/>
        </w:rPr>
      </w:pPr>
    </w:p>
    <w:p w14:paraId="5BE1300E" w14:textId="68FD78BA" w:rsidR="00065B1A" w:rsidRDefault="00065B1A" w:rsidP="009E19AC">
      <w:pPr>
        <w:rPr>
          <w:sz w:val="2"/>
          <w:szCs w:val="2"/>
        </w:rPr>
      </w:pPr>
    </w:p>
    <w:p w14:paraId="5F0D6A22" w14:textId="20AD9024" w:rsidR="00065B1A" w:rsidRDefault="00065B1A" w:rsidP="009E19AC">
      <w:pPr>
        <w:rPr>
          <w:sz w:val="2"/>
          <w:szCs w:val="2"/>
        </w:rPr>
      </w:pPr>
    </w:p>
    <w:p w14:paraId="3D7F7D3C" w14:textId="5EF43D90" w:rsidR="00065B1A" w:rsidRDefault="00065B1A" w:rsidP="009E19AC">
      <w:pPr>
        <w:rPr>
          <w:sz w:val="2"/>
          <w:szCs w:val="2"/>
        </w:rPr>
      </w:pPr>
    </w:p>
    <w:p w14:paraId="5AEAA430" w14:textId="76A9AE56" w:rsidR="00065B1A" w:rsidRDefault="00065B1A" w:rsidP="009E19AC">
      <w:pPr>
        <w:rPr>
          <w:sz w:val="2"/>
          <w:szCs w:val="2"/>
        </w:rPr>
      </w:pPr>
    </w:p>
    <w:p w14:paraId="6691FE78" w14:textId="09DC2AB9" w:rsidR="00065B1A" w:rsidRDefault="00065B1A" w:rsidP="009E19AC">
      <w:pPr>
        <w:rPr>
          <w:sz w:val="2"/>
          <w:szCs w:val="2"/>
        </w:rPr>
      </w:pPr>
    </w:p>
    <w:p w14:paraId="5E5FA89D" w14:textId="16D46BB9" w:rsidR="00065B1A" w:rsidRDefault="00065B1A" w:rsidP="009E19AC">
      <w:pPr>
        <w:rPr>
          <w:sz w:val="2"/>
          <w:szCs w:val="2"/>
        </w:rPr>
      </w:pPr>
    </w:p>
    <w:p w14:paraId="6E356621" w14:textId="119BFC99" w:rsidR="00065B1A" w:rsidRDefault="00065B1A" w:rsidP="009E19AC">
      <w:pPr>
        <w:rPr>
          <w:sz w:val="2"/>
          <w:szCs w:val="2"/>
        </w:rPr>
      </w:pPr>
    </w:p>
    <w:p w14:paraId="28362FC2" w14:textId="41D2E577" w:rsidR="00065B1A" w:rsidRDefault="00065B1A" w:rsidP="009E19AC">
      <w:pPr>
        <w:rPr>
          <w:sz w:val="2"/>
          <w:szCs w:val="2"/>
        </w:rPr>
      </w:pPr>
    </w:p>
    <w:p w14:paraId="52B9E4B7" w14:textId="40881C31" w:rsidR="00065B1A" w:rsidRDefault="00065B1A" w:rsidP="009E19AC">
      <w:pPr>
        <w:rPr>
          <w:sz w:val="2"/>
          <w:szCs w:val="2"/>
        </w:rPr>
      </w:pPr>
    </w:p>
    <w:p w14:paraId="40AE6A3A" w14:textId="7E2E1885" w:rsidR="00065B1A" w:rsidRDefault="00065B1A" w:rsidP="009E19AC">
      <w:pPr>
        <w:rPr>
          <w:sz w:val="2"/>
          <w:szCs w:val="2"/>
        </w:rPr>
      </w:pPr>
    </w:p>
    <w:p w14:paraId="496FA445" w14:textId="5AFDD1F1" w:rsidR="00065B1A" w:rsidRDefault="00065B1A" w:rsidP="009E19AC">
      <w:pPr>
        <w:rPr>
          <w:sz w:val="2"/>
          <w:szCs w:val="2"/>
        </w:rPr>
      </w:pPr>
    </w:p>
    <w:p w14:paraId="566BF373" w14:textId="06676802" w:rsidR="00065B1A" w:rsidRDefault="00065B1A" w:rsidP="009E19AC">
      <w:pPr>
        <w:rPr>
          <w:sz w:val="2"/>
          <w:szCs w:val="2"/>
        </w:rPr>
      </w:pPr>
    </w:p>
    <w:p w14:paraId="480DD76A" w14:textId="560DCA4F" w:rsidR="00065B1A" w:rsidRDefault="00065B1A" w:rsidP="009E19AC">
      <w:pPr>
        <w:rPr>
          <w:sz w:val="2"/>
          <w:szCs w:val="2"/>
        </w:rPr>
      </w:pPr>
    </w:p>
    <w:p w14:paraId="6A171981" w14:textId="133A5DC8" w:rsidR="00065B1A" w:rsidRDefault="00065B1A" w:rsidP="009E19AC">
      <w:pPr>
        <w:rPr>
          <w:sz w:val="2"/>
          <w:szCs w:val="2"/>
        </w:rPr>
      </w:pPr>
    </w:p>
    <w:p w14:paraId="412C750F" w14:textId="61938B27" w:rsidR="00065B1A" w:rsidRDefault="00065B1A" w:rsidP="009E19AC">
      <w:pPr>
        <w:rPr>
          <w:sz w:val="2"/>
          <w:szCs w:val="2"/>
        </w:rPr>
      </w:pPr>
    </w:p>
    <w:p w14:paraId="744E34AD" w14:textId="7747C50F" w:rsidR="00065B1A" w:rsidRDefault="00065B1A" w:rsidP="009E19AC">
      <w:pPr>
        <w:rPr>
          <w:sz w:val="2"/>
          <w:szCs w:val="2"/>
        </w:rPr>
      </w:pPr>
    </w:p>
    <w:p w14:paraId="175FC62A" w14:textId="5041FA85" w:rsidR="00065B1A" w:rsidRDefault="00065B1A" w:rsidP="009E19AC">
      <w:pPr>
        <w:rPr>
          <w:sz w:val="2"/>
          <w:szCs w:val="2"/>
        </w:rPr>
      </w:pPr>
    </w:p>
    <w:p w14:paraId="0E34A22D" w14:textId="143E545E" w:rsidR="00065B1A" w:rsidRDefault="00065B1A" w:rsidP="009E19AC">
      <w:pPr>
        <w:rPr>
          <w:sz w:val="2"/>
          <w:szCs w:val="2"/>
        </w:rPr>
      </w:pPr>
    </w:p>
    <w:p w14:paraId="36376095" w14:textId="05810415" w:rsidR="00065B1A" w:rsidRDefault="00065B1A" w:rsidP="009E19AC">
      <w:pPr>
        <w:rPr>
          <w:sz w:val="2"/>
          <w:szCs w:val="2"/>
        </w:rPr>
      </w:pPr>
    </w:p>
    <w:p w14:paraId="418645D6" w14:textId="57320306" w:rsidR="00065B1A" w:rsidRDefault="00065B1A" w:rsidP="009E19AC">
      <w:pPr>
        <w:rPr>
          <w:sz w:val="2"/>
          <w:szCs w:val="2"/>
        </w:rPr>
      </w:pPr>
    </w:p>
    <w:p w14:paraId="34AAE6AE" w14:textId="1B607176" w:rsidR="00065B1A" w:rsidRDefault="00065B1A" w:rsidP="009E19AC">
      <w:pPr>
        <w:rPr>
          <w:sz w:val="2"/>
          <w:szCs w:val="2"/>
        </w:rPr>
      </w:pPr>
    </w:p>
    <w:p w14:paraId="5DED83F2" w14:textId="7BEBD113" w:rsidR="00065B1A" w:rsidRDefault="00065B1A" w:rsidP="009E19AC">
      <w:pPr>
        <w:rPr>
          <w:sz w:val="2"/>
          <w:szCs w:val="2"/>
        </w:rPr>
      </w:pPr>
    </w:p>
    <w:p w14:paraId="20C0B0E7" w14:textId="1B4F5015" w:rsidR="00065B1A" w:rsidRDefault="00065B1A" w:rsidP="009E19AC">
      <w:pPr>
        <w:rPr>
          <w:sz w:val="2"/>
          <w:szCs w:val="2"/>
        </w:rPr>
      </w:pPr>
    </w:p>
    <w:p w14:paraId="4CBFF804" w14:textId="7B9A88BE" w:rsidR="00065B1A" w:rsidRDefault="00065B1A" w:rsidP="009E19AC">
      <w:pPr>
        <w:rPr>
          <w:sz w:val="2"/>
          <w:szCs w:val="2"/>
        </w:rPr>
      </w:pPr>
    </w:p>
    <w:p w14:paraId="727CD250" w14:textId="399D397B" w:rsidR="00065B1A" w:rsidRDefault="00065B1A" w:rsidP="009E19AC">
      <w:pPr>
        <w:rPr>
          <w:sz w:val="2"/>
          <w:szCs w:val="2"/>
        </w:rPr>
      </w:pPr>
    </w:p>
    <w:p w14:paraId="5FB2E53F" w14:textId="6D117940" w:rsidR="00065B1A" w:rsidRDefault="00065B1A" w:rsidP="009E19AC">
      <w:pPr>
        <w:rPr>
          <w:sz w:val="2"/>
          <w:szCs w:val="2"/>
        </w:rPr>
      </w:pPr>
    </w:p>
    <w:p w14:paraId="52658482" w14:textId="1B995D99" w:rsidR="00065B1A" w:rsidRDefault="00065B1A" w:rsidP="009E19AC">
      <w:pPr>
        <w:rPr>
          <w:sz w:val="2"/>
          <w:szCs w:val="2"/>
        </w:rPr>
      </w:pPr>
    </w:p>
    <w:p w14:paraId="65A87F69" w14:textId="0C2CCE44" w:rsidR="00065B1A" w:rsidRDefault="00065B1A" w:rsidP="009E19AC">
      <w:pPr>
        <w:rPr>
          <w:sz w:val="2"/>
          <w:szCs w:val="2"/>
        </w:rPr>
      </w:pPr>
    </w:p>
    <w:p w14:paraId="2DF1C87E" w14:textId="2FA54FAF" w:rsidR="00065B1A" w:rsidRDefault="00065B1A" w:rsidP="009E19AC">
      <w:pPr>
        <w:rPr>
          <w:sz w:val="2"/>
          <w:szCs w:val="2"/>
        </w:rPr>
      </w:pPr>
    </w:p>
    <w:p w14:paraId="73EEB21B" w14:textId="2733A53B" w:rsidR="00065B1A" w:rsidRDefault="00065B1A" w:rsidP="009E19AC">
      <w:pPr>
        <w:rPr>
          <w:sz w:val="2"/>
          <w:szCs w:val="2"/>
        </w:rPr>
      </w:pPr>
    </w:p>
    <w:p w14:paraId="03567FCF" w14:textId="2871E498" w:rsidR="00065B1A" w:rsidRDefault="00065B1A" w:rsidP="009E19AC">
      <w:pPr>
        <w:rPr>
          <w:sz w:val="2"/>
          <w:szCs w:val="2"/>
        </w:rPr>
      </w:pPr>
    </w:p>
    <w:p w14:paraId="345B5E21" w14:textId="3036F9B2" w:rsidR="00065B1A" w:rsidRDefault="00065B1A" w:rsidP="009E19AC">
      <w:pPr>
        <w:rPr>
          <w:sz w:val="2"/>
          <w:szCs w:val="2"/>
        </w:rPr>
      </w:pPr>
    </w:p>
    <w:p w14:paraId="4815F61C" w14:textId="0D8F5EDA" w:rsidR="00065B1A" w:rsidRDefault="00065B1A" w:rsidP="009E19AC">
      <w:pPr>
        <w:rPr>
          <w:sz w:val="2"/>
          <w:szCs w:val="2"/>
        </w:rPr>
      </w:pPr>
    </w:p>
    <w:p w14:paraId="50367A08" w14:textId="54F45E85" w:rsidR="00065B1A" w:rsidRDefault="00065B1A" w:rsidP="009E19AC">
      <w:pPr>
        <w:rPr>
          <w:sz w:val="2"/>
          <w:szCs w:val="2"/>
        </w:rPr>
      </w:pPr>
    </w:p>
    <w:p w14:paraId="3DDAF772" w14:textId="1453B62B" w:rsidR="00065B1A" w:rsidRDefault="00065B1A" w:rsidP="009E19AC">
      <w:pPr>
        <w:rPr>
          <w:sz w:val="2"/>
          <w:szCs w:val="2"/>
        </w:rPr>
      </w:pPr>
    </w:p>
    <w:p w14:paraId="6A805CB8" w14:textId="5971FB86" w:rsidR="00065B1A" w:rsidRDefault="00065B1A" w:rsidP="009E19AC">
      <w:pPr>
        <w:rPr>
          <w:sz w:val="2"/>
          <w:szCs w:val="2"/>
        </w:rPr>
      </w:pPr>
    </w:p>
    <w:p w14:paraId="04CB271D" w14:textId="00A83870" w:rsidR="00065B1A" w:rsidRDefault="00065B1A" w:rsidP="009E19AC">
      <w:pPr>
        <w:rPr>
          <w:sz w:val="2"/>
          <w:szCs w:val="2"/>
        </w:rPr>
      </w:pPr>
    </w:p>
    <w:p w14:paraId="5089DD4E" w14:textId="53FBD127" w:rsidR="00065B1A" w:rsidRDefault="00065B1A" w:rsidP="009E19AC">
      <w:pPr>
        <w:rPr>
          <w:sz w:val="2"/>
          <w:szCs w:val="2"/>
        </w:rPr>
      </w:pPr>
    </w:p>
    <w:p w14:paraId="7E93A5F9" w14:textId="01533560" w:rsidR="00065B1A" w:rsidRDefault="00065B1A" w:rsidP="009E19AC">
      <w:pPr>
        <w:rPr>
          <w:sz w:val="2"/>
          <w:szCs w:val="2"/>
        </w:rPr>
      </w:pPr>
    </w:p>
    <w:p w14:paraId="70335759" w14:textId="7CAAE95D" w:rsidR="00065B1A" w:rsidRDefault="00065B1A" w:rsidP="009E19AC">
      <w:pPr>
        <w:rPr>
          <w:sz w:val="2"/>
          <w:szCs w:val="2"/>
        </w:rPr>
      </w:pPr>
    </w:p>
    <w:p w14:paraId="43C7A014" w14:textId="5C54EC84" w:rsidR="00065B1A" w:rsidRDefault="00065B1A" w:rsidP="009E19AC">
      <w:pPr>
        <w:rPr>
          <w:sz w:val="2"/>
          <w:szCs w:val="2"/>
        </w:rPr>
      </w:pPr>
    </w:p>
    <w:p w14:paraId="41026835" w14:textId="14649472" w:rsidR="00065B1A" w:rsidRDefault="00065B1A" w:rsidP="009E19AC">
      <w:pPr>
        <w:rPr>
          <w:sz w:val="2"/>
          <w:szCs w:val="2"/>
        </w:rPr>
      </w:pPr>
    </w:p>
    <w:p w14:paraId="719F8F0F" w14:textId="114034C1" w:rsidR="00065B1A" w:rsidRDefault="00065B1A" w:rsidP="009E19AC">
      <w:pPr>
        <w:rPr>
          <w:sz w:val="2"/>
          <w:szCs w:val="2"/>
        </w:rPr>
      </w:pPr>
    </w:p>
    <w:p w14:paraId="67347ECB" w14:textId="63F111CD" w:rsidR="00065B1A" w:rsidRDefault="00065B1A" w:rsidP="009E19AC">
      <w:pPr>
        <w:rPr>
          <w:sz w:val="2"/>
          <w:szCs w:val="2"/>
        </w:rPr>
      </w:pPr>
    </w:p>
    <w:p w14:paraId="3244E06E" w14:textId="1762B893" w:rsidR="00065B1A" w:rsidRDefault="00065B1A" w:rsidP="009E19AC">
      <w:pPr>
        <w:rPr>
          <w:sz w:val="2"/>
          <w:szCs w:val="2"/>
        </w:rPr>
      </w:pPr>
    </w:p>
    <w:p w14:paraId="414FA65C" w14:textId="27ADF1CA" w:rsidR="00065B1A" w:rsidRDefault="00065B1A" w:rsidP="009E19AC">
      <w:pPr>
        <w:rPr>
          <w:sz w:val="2"/>
          <w:szCs w:val="2"/>
        </w:rPr>
      </w:pPr>
    </w:p>
    <w:p w14:paraId="5721881B" w14:textId="3C6F56B7" w:rsidR="00065B1A" w:rsidRDefault="00065B1A" w:rsidP="009E19AC">
      <w:pPr>
        <w:rPr>
          <w:sz w:val="2"/>
          <w:szCs w:val="2"/>
        </w:rPr>
      </w:pPr>
    </w:p>
    <w:p w14:paraId="165E7B55" w14:textId="41AE1EFB" w:rsidR="00065B1A" w:rsidRDefault="00065B1A" w:rsidP="009E19AC">
      <w:pPr>
        <w:rPr>
          <w:sz w:val="2"/>
          <w:szCs w:val="2"/>
        </w:rPr>
      </w:pPr>
    </w:p>
    <w:p w14:paraId="4FE75860" w14:textId="793648DE" w:rsidR="00065B1A" w:rsidRDefault="00065B1A" w:rsidP="009E19AC">
      <w:pPr>
        <w:rPr>
          <w:sz w:val="2"/>
          <w:szCs w:val="2"/>
        </w:rPr>
      </w:pPr>
    </w:p>
    <w:p w14:paraId="32965F5D" w14:textId="4DD55038" w:rsidR="00065B1A" w:rsidRDefault="00065B1A" w:rsidP="009E19AC">
      <w:pPr>
        <w:rPr>
          <w:sz w:val="2"/>
          <w:szCs w:val="2"/>
        </w:rPr>
      </w:pPr>
    </w:p>
    <w:p w14:paraId="0B736198" w14:textId="6473B140" w:rsidR="00065B1A" w:rsidRDefault="00065B1A" w:rsidP="009E19AC">
      <w:pPr>
        <w:rPr>
          <w:sz w:val="2"/>
          <w:szCs w:val="2"/>
        </w:rPr>
      </w:pPr>
    </w:p>
    <w:p w14:paraId="4563C475" w14:textId="1F749F09" w:rsidR="00065B1A" w:rsidRDefault="00065B1A" w:rsidP="009E19AC">
      <w:pPr>
        <w:rPr>
          <w:sz w:val="2"/>
          <w:szCs w:val="2"/>
        </w:rPr>
      </w:pPr>
    </w:p>
    <w:p w14:paraId="5805F0A3" w14:textId="76ED8B48" w:rsidR="00065B1A" w:rsidRDefault="00065B1A" w:rsidP="009E19AC">
      <w:pPr>
        <w:rPr>
          <w:sz w:val="2"/>
          <w:szCs w:val="2"/>
        </w:rPr>
      </w:pPr>
    </w:p>
    <w:p w14:paraId="120542D8" w14:textId="6EE20B58" w:rsidR="00065B1A" w:rsidRDefault="00065B1A" w:rsidP="009E19AC">
      <w:pPr>
        <w:rPr>
          <w:sz w:val="2"/>
          <w:szCs w:val="2"/>
        </w:rPr>
      </w:pPr>
    </w:p>
    <w:p w14:paraId="70DA159E" w14:textId="797C48E7" w:rsidR="00065B1A" w:rsidRDefault="00065B1A" w:rsidP="009E19AC">
      <w:pPr>
        <w:rPr>
          <w:sz w:val="2"/>
          <w:szCs w:val="2"/>
        </w:rPr>
      </w:pPr>
    </w:p>
    <w:p w14:paraId="3005C586" w14:textId="6877660A" w:rsidR="00065B1A" w:rsidRDefault="00065B1A" w:rsidP="009E19AC">
      <w:pPr>
        <w:rPr>
          <w:sz w:val="2"/>
          <w:szCs w:val="2"/>
        </w:rPr>
      </w:pPr>
    </w:p>
    <w:p w14:paraId="47928EF5" w14:textId="5C833A79" w:rsidR="00065B1A" w:rsidRDefault="00065B1A" w:rsidP="009E19AC">
      <w:pPr>
        <w:rPr>
          <w:sz w:val="2"/>
          <w:szCs w:val="2"/>
        </w:rPr>
      </w:pPr>
    </w:p>
    <w:p w14:paraId="31671C42" w14:textId="5BB3E3D2" w:rsidR="00065B1A" w:rsidRDefault="00065B1A" w:rsidP="009E19AC">
      <w:pPr>
        <w:rPr>
          <w:sz w:val="2"/>
          <w:szCs w:val="2"/>
        </w:rPr>
      </w:pPr>
    </w:p>
    <w:p w14:paraId="1F37D2F2" w14:textId="3BA457B8" w:rsidR="00065B1A" w:rsidRDefault="00065B1A" w:rsidP="009E19AC">
      <w:pPr>
        <w:rPr>
          <w:sz w:val="2"/>
          <w:szCs w:val="2"/>
        </w:rPr>
      </w:pPr>
    </w:p>
    <w:p w14:paraId="2AC60476" w14:textId="09A5FBD0" w:rsidR="00065B1A" w:rsidRDefault="00065B1A" w:rsidP="009E19AC">
      <w:pPr>
        <w:rPr>
          <w:sz w:val="2"/>
          <w:szCs w:val="2"/>
        </w:rPr>
      </w:pPr>
    </w:p>
    <w:p w14:paraId="3FB9FEFA" w14:textId="5D77A14C" w:rsidR="00065B1A" w:rsidRDefault="00065B1A" w:rsidP="009E19AC">
      <w:pPr>
        <w:rPr>
          <w:sz w:val="2"/>
          <w:szCs w:val="2"/>
        </w:rPr>
      </w:pPr>
    </w:p>
    <w:p w14:paraId="5173D0B4" w14:textId="631A590A" w:rsidR="00065B1A" w:rsidRDefault="00065B1A" w:rsidP="009E19AC">
      <w:pPr>
        <w:rPr>
          <w:sz w:val="2"/>
          <w:szCs w:val="2"/>
        </w:rPr>
      </w:pPr>
    </w:p>
    <w:p w14:paraId="04D6B1B3" w14:textId="3B6BC412" w:rsidR="00065B1A" w:rsidRDefault="00065B1A" w:rsidP="009E19AC">
      <w:pPr>
        <w:rPr>
          <w:sz w:val="2"/>
          <w:szCs w:val="2"/>
        </w:rPr>
      </w:pPr>
    </w:p>
    <w:p w14:paraId="304DA82D" w14:textId="2E39A4AF" w:rsidR="00065B1A" w:rsidRDefault="00065B1A" w:rsidP="009E19AC">
      <w:pPr>
        <w:rPr>
          <w:sz w:val="2"/>
          <w:szCs w:val="2"/>
        </w:rPr>
      </w:pPr>
    </w:p>
    <w:p w14:paraId="746F9B59" w14:textId="78A793FF" w:rsidR="00065B1A" w:rsidRDefault="00065B1A" w:rsidP="009E19AC">
      <w:pPr>
        <w:rPr>
          <w:sz w:val="2"/>
          <w:szCs w:val="2"/>
        </w:rPr>
      </w:pPr>
    </w:p>
    <w:p w14:paraId="4FE5A8C7" w14:textId="3888BFF9" w:rsidR="00065B1A" w:rsidRDefault="00065B1A" w:rsidP="009E19AC">
      <w:pPr>
        <w:rPr>
          <w:sz w:val="2"/>
          <w:szCs w:val="2"/>
        </w:rPr>
      </w:pPr>
    </w:p>
    <w:p w14:paraId="71397996" w14:textId="44FA704B" w:rsidR="00065B1A" w:rsidRDefault="00065B1A" w:rsidP="009E19AC">
      <w:pPr>
        <w:rPr>
          <w:sz w:val="2"/>
          <w:szCs w:val="2"/>
        </w:rPr>
      </w:pPr>
    </w:p>
    <w:p w14:paraId="56B2D060" w14:textId="24F0D8A1" w:rsidR="00065B1A" w:rsidRDefault="00065B1A" w:rsidP="009E19AC">
      <w:pPr>
        <w:rPr>
          <w:sz w:val="2"/>
          <w:szCs w:val="2"/>
        </w:rPr>
      </w:pPr>
    </w:p>
    <w:p w14:paraId="46B36597" w14:textId="6B4D282C" w:rsidR="00065B1A" w:rsidRDefault="00065B1A" w:rsidP="009E19AC">
      <w:pPr>
        <w:rPr>
          <w:sz w:val="2"/>
          <w:szCs w:val="2"/>
        </w:rPr>
      </w:pPr>
    </w:p>
    <w:p w14:paraId="0A0B036B" w14:textId="638ED4D8" w:rsidR="00065B1A" w:rsidRDefault="00065B1A" w:rsidP="009E19AC">
      <w:pPr>
        <w:rPr>
          <w:sz w:val="2"/>
          <w:szCs w:val="2"/>
        </w:rPr>
      </w:pPr>
    </w:p>
    <w:p w14:paraId="79884C6A" w14:textId="7CE87890" w:rsidR="00065B1A" w:rsidRDefault="00065B1A" w:rsidP="009E19AC">
      <w:pPr>
        <w:rPr>
          <w:sz w:val="2"/>
          <w:szCs w:val="2"/>
        </w:rPr>
      </w:pPr>
    </w:p>
    <w:p w14:paraId="7D662877" w14:textId="532B5CAF" w:rsidR="00065B1A" w:rsidRDefault="00065B1A" w:rsidP="009E19AC">
      <w:pPr>
        <w:rPr>
          <w:sz w:val="2"/>
          <w:szCs w:val="2"/>
        </w:rPr>
      </w:pPr>
    </w:p>
    <w:p w14:paraId="418F7E5D" w14:textId="38EF98FE" w:rsidR="00065B1A" w:rsidRDefault="00065B1A" w:rsidP="009E19AC">
      <w:pPr>
        <w:rPr>
          <w:sz w:val="2"/>
          <w:szCs w:val="2"/>
        </w:rPr>
      </w:pPr>
    </w:p>
    <w:p w14:paraId="5ACD0EA1" w14:textId="07B725D6" w:rsidR="00065B1A" w:rsidRDefault="00065B1A" w:rsidP="009E19AC">
      <w:pPr>
        <w:rPr>
          <w:sz w:val="2"/>
          <w:szCs w:val="2"/>
        </w:rPr>
      </w:pPr>
    </w:p>
    <w:p w14:paraId="18333313" w14:textId="7F3B1972" w:rsidR="00065B1A" w:rsidRDefault="00065B1A" w:rsidP="009E19AC">
      <w:pPr>
        <w:rPr>
          <w:sz w:val="2"/>
          <w:szCs w:val="2"/>
        </w:rPr>
      </w:pPr>
    </w:p>
    <w:p w14:paraId="194C1770" w14:textId="172BE241" w:rsidR="00065B1A" w:rsidRDefault="00065B1A" w:rsidP="009E19AC">
      <w:pPr>
        <w:rPr>
          <w:sz w:val="2"/>
          <w:szCs w:val="2"/>
        </w:rPr>
      </w:pPr>
    </w:p>
    <w:p w14:paraId="0993A4CB" w14:textId="0025B6AC" w:rsidR="00065B1A" w:rsidRDefault="00065B1A" w:rsidP="009E19AC">
      <w:pPr>
        <w:rPr>
          <w:sz w:val="2"/>
          <w:szCs w:val="2"/>
        </w:rPr>
      </w:pPr>
    </w:p>
    <w:p w14:paraId="41DD9D6E" w14:textId="6DED6099" w:rsidR="00065B1A" w:rsidRDefault="00065B1A" w:rsidP="009E19AC">
      <w:pPr>
        <w:rPr>
          <w:sz w:val="2"/>
          <w:szCs w:val="2"/>
        </w:rPr>
      </w:pPr>
    </w:p>
    <w:p w14:paraId="469FBB6D" w14:textId="78E62986" w:rsidR="00065B1A" w:rsidRDefault="00065B1A" w:rsidP="009E19AC">
      <w:pPr>
        <w:rPr>
          <w:sz w:val="2"/>
          <w:szCs w:val="2"/>
        </w:rPr>
      </w:pPr>
    </w:p>
    <w:p w14:paraId="30D3ED38" w14:textId="4D405AC7" w:rsidR="00065B1A" w:rsidRDefault="00065B1A" w:rsidP="009E19AC">
      <w:pPr>
        <w:rPr>
          <w:sz w:val="2"/>
          <w:szCs w:val="2"/>
        </w:rPr>
      </w:pPr>
    </w:p>
    <w:p w14:paraId="38E7718A" w14:textId="21FB8E88" w:rsidR="00065B1A" w:rsidRDefault="00065B1A" w:rsidP="009E19AC">
      <w:pPr>
        <w:rPr>
          <w:sz w:val="2"/>
          <w:szCs w:val="2"/>
        </w:rPr>
      </w:pPr>
    </w:p>
    <w:p w14:paraId="4A97B140" w14:textId="3877C6C8" w:rsidR="00065B1A" w:rsidRDefault="00065B1A" w:rsidP="009E19AC">
      <w:pPr>
        <w:rPr>
          <w:sz w:val="2"/>
          <w:szCs w:val="2"/>
        </w:rPr>
      </w:pPr>
    </w:p>
    <w:p w14:paraId="6611BB06" w14:textId="5140C340" w:rsidR="00065B1A" w:rsidRDefault="00065B1A" w:rsidP="009E19AC">
      <w:pPr>
        <w:rPr>
          <w:sz w:val="2"/>
          <w:szCs w:val="2"/>
        </w:rPr>
      </w:pPr>
    </w:p>
    <w:p w14:paraId="3C8F4192" w14:textId="5ED35747" w:rsidR="00065B1A" w:rsidRDefault="00065B1A" w:rsidP="009E19AC">
      <w:pPr>
        <w:rPr>
          <w:sz w:val="2"/>
          <w:szCs w:val="2"/>
        </w:rPr>
      </w:pPr>
    </w:p>
    <w:p w14:paraId="6CC82571" w14:textId="55515A68" w:rsidR="00065B1A" w:rsidRDefault="00065B1A" w:rsidP="009E19AC">
      <w:pPr>
        <w:rPr>
          <w:sz w:val="2"/>
          <w:szCs w:val="2"/>
        </w:rPr>
      </w:pPr>
    </w:p>
    <w:p w14:paraId="2D063973" w14:textId="62D6B94E" w:rsidR="00065B1A" w:rsidRDefault="00065B1A" w:rsidP="009E19AC">
      <w:pPr>
        <w:rPr>
          <w:sz w:val="2"/>
          <w:szCs w:val="2"/>
        </w:rPr>
      </w:pPr>
    </w:p>
    <w:p w14:paraId="628FDEF1" w14:textId="4468BC2F" w:rsidR="00065B1A" w:rsidRDefault="00065B1A" w:rsidP="009E19AC">
      <w:pPr>
        <w:rPr>
          <w:sz w:val="2"/>
          <w:szCs w:val="2"/>
        </w:rPr>
      </w:pPr>
    </w:p>
    <w:p w14:paraId="010841DA" w14:textId="34D2F574" w:rsidR="00065B1A" w:rsidRDefault="00065B1A" w:rsidP="009E19AC">
      <w:pPr>
        <w:rPr>
          <w:sz w:val="2"/>
          <w:szCs w:val="2"/>
        </w:rPr>
      </w:pPr>
    </w:p>
    <w:p w14:paraId="1C1F31E5" w14:textId="73C9D97F" w:rsidR="00065B1A" w:rsidRDefault="00065B1A" w:rsidP="009E19AC">
      <w:pPr>
        <w:rPr>
          <w:sz w:val="2"/>
          <w:szCs w:val="2"/>
        </w:rPr>
      </w:pPr>
    </w:p>
    <w:p w14:paraId="21A9C148" w14:textId="0868A4D3" w:rsidR="00065B1A" w:rsidRDefault="00065B1A" w:rsidP="009E19AC">
      <w:pPr>
        <w:rPr>
          <w:sz w:val="2"/>
          <w:szCs w:val="2"/>
        </w:rPr>
      </w:pPr>
    </w:p>
    <w:p w14:paraId="3187F8F0" w14:textId="4865D133" w:rsidR="00065B1A" w:rsidRDefault="00065B1A" w:rsidP="009E19AC">
      <w:pPr>
        <w:rPr>
          <w:sz w:val="2"/>
          <w:szCs w:val="2"/>
        </w:rPr>
      </w:pPr>
    </w:p>
    <w:p w14:paraId="05176C58" w14:textId="6EA42523" w:rsidR="00065B1A" w:rsidRDefault="00065B1A" w:rsidP="009E19AC">
      <w:pPr>
        <w:rPr>
          <w:sz w:val="2"/>
          <w:szCs w:val="2"/>
        </w:rPr>
      </w:pPr>
    </w:p>
    <w:p w14:paraId="2A31A042" w14:textId="4CDDD739" w:rsidR="00065B1A" w:rsidRDefault="00065B1A" w:rsidP="009E19AC">
      <w:pPr>
        <w:rPr>
          <w:sz w:val="2"/>
          <w:szCs w:val="2"/>
        </w:rPr>
      </w:pPr>
    </w:p>
    <w:p w14:paraId="759677FA" w14:textId="28859C98" w:rsidR="00065B1A" w:rsidRDefault="00065B1A" w:rsidP="009E19AC">
      <w:pPr>
        <w:rPr>
          <w:sz w:val="2"/>
          <w:szCs w:val="2"/>
        </w:rPr>
      </w:pPr>
    </w:p>
    <w:p w14:paraId="28D546EA" w14:textId="190E54BA" w:rsidR="00065B1A" w:rsidRDefault="00065B1A" w:rsidP="009E19AC">
      <w:pPr>
        <w:rPr>
          <w:sz w:val="2"/>
          <w:szCs w:val="2"/>
        </w:rPr>
      </w:pPr>
    </w:p>
    <w:p w14:paraId="55D5359E" w14:textId="6F76C444" w:rsidR="00065B1A" w:rsidRDefault="00065B1A" w:rsidP="009E19AC">
      <w:pPr>
        <w:rPr>
          <w:sz w:val="2"/>
          <w:szCs w:val="2"/>
        </w:rPr>
      </w:pPr>
    </w:p>
    <w:p w14:paraId="3A5444B0" w14:textId="4DDBE1A3" w:rsidR="00065B1A" w:rsidRDefault="00065B1A" w:rsidP="009E19AC">
      <w:pPr>
        <w:rPr>
          <w:sz w:val="2"/>
          <w:szCs w:val="2"/>
        </w:rPr>
      </w:pPr>
    </w:p>
    <w:p w14:paraId="076C11EB" w14:textId="57F826D5" w:rsidR="00065B1A" w:rsidRDefault="00065B1A" w:rsidP="009E19AC">
      <w:pPr>
        <w:rPr>
          <w:sz w:val="2"/>
          <w:szCs w:val="2"/>
        </w:rPr>
      </w:pPr>
    </w:p>
    <w:p w14:paraId="65F697A3" w14:textId="40243563" w:rsidR="00065B1A" w:rsidRDefault="00065B1A" w:rsidP="009E19AC">
      <w:pPr>
        <w:rPr>
          <w:sz w:val="2"/>
          <w:szCs w:val="2"/>
        </w:rPr>
      </w:pPr>
    </w:p>
    <w:p w14:paraId="4820E364" w14:textId="30C057A9" w:rsidR="00065B1A" w:rsidRDefault="00065B1A" w:rsidP="009E19AC">
      <w:pPr>
        <w:rPr>
          <w:sz w:val="2"/>
          <w:szCs w:val="2"/>
        </w:rPr>
      </w:pPr>
    </w:p>
    <w:p w14:paraId="5DEFAA30" w14:textId="4E60CB54" w:rsidR="00065B1A" w:rsidRDefault="00065B1A" w:rsidP="009E19AC">
      <w:pPr>
        <w:rPr>
          <w:sz w:val="2"/>
          <w:szCs w:val="2"/>
        </w:rPr>
      </w:pPr>
    </w:p>
    <w:p w14:paraId="726531D3" w14:textId="2F356377" w:rsidR="00065B1A" w:rsidRDefault="00065B1A" w:rsidP="009E19AC">
      <w:pPr>
        <w:rPr>
          <w:sz w:val="2"/>
          <w:szCs w:val="2"/>
        </w:rPr>
      </w:pPr>
    </w:p>
    <w:p w14:paraId="2E3590CB" w14:textId="580076F0" w:rsidR="00065B1A" w:rsidRDefault="00065B1A" w:rsidP="009E19AC">
      <w:pPr>
        <w:rPr>
          <w:sz w:val="2"/>
          <w:szCs w:val="2"/>
        </w:rPr>
      </w:pPr>
    </w:p>
    <w:p w14:paraId="24DFC20F" w14:textId="3724905E" w:rsidR="00065B1A" w:rsidRDefault="00065B1A" w:rsidP="009E19AC">
      <w:pPr>
        <w:rPr>
          <w:sz w:val="2"/>
          <w:szCs w:val="2"/>
        </w:rPr>
      </w:pPr>
    </w:p>
    <w:p w14:paraId="10C3349A" w14:textId="2BC5B23E" w:rsidR="00065B1A" w:rsidRDefault="00065B1A" w:rsidP="009E19AC">
      <w:pPr>
        <w:rPr>
          <w:sz w:val="2"/>
          <w:szCs w:val="2"/>
        </w:rPr>
      </w:pPr>
    </w:p>
    <w:p w14:paraId="5A53B423" w14:textId="583284B8" w:rsidR="00065B1A" w:rsidRDefault="00065B1A" w:rsidP="009E19AC">
      <w:pPr>
        <w:rPr>
          <w:sz w:val="2"/>
          <w:szCs w:val="2"/>
        </w:rPr>
      </w:pPr>
    </w:p>
    <w:p w14:paraId="251A772A" w14:textId="035A4474" w:rsidR="00065B1A" w:rsidRDefault="00065B1A" w:rsidP="009E19AC">
      <w:pPr>
        <w:rPr>
          <w:sz w:val="2"/>
          <w:szCs w:val="2"/>
        </w:rPr>
      </w:pPr>
    </w:p>
    <w:p w14:paraId="3900C07A" w14:textId="6CE4D3D8" w:rsidR="00065B1A" w:rsidRDefault="00065B1A" w:rsidP="009E19AC">
      <w:pPr>
        <w:rPr>
          <w:sz w:val="2"/>
          <w:szCs w:val="2"/>
        </w:rPr>
      </w:pPr>
    </w:p>
    <w:p w14:paraId="21A00945" w14:textId="13906307" w:rsidR="00065B1A" w:rsidRDefault="00065B1A" w:rsidP="009E19AC">
      <w:pPr>
        <w:rPr>
          <w:sz w:val="2"/>
          <w:szCs w:val="2"/>
        </w:rPr>
      </w:pPr>
    </w:p>
    <w:p w14:paraId="2533B78C" w14:textId="4C152B95" w:rsidR="00065B1A" w:rsidRDefault="00065B1A" w:rsidP="009E19AC">
      <w:pPr>
        <w:rPr>
          <w:sz w:val="2"/>
          <w:szCs w:val="2"/>
        </w:rPr>
      </w:pPr>
    </w:p>
    <w:p w14:paraId="6335D608" w14:textId="2360E81F" w:rsidR="00065B1A" w:rsidRDefault="00065B1A" w:rsidP="009E19AC">
      <w:pPr>
        <w:rPr>
          <w:sz w:val="2"/>
          <w:szCs w:val="2"/>
        </w:rPr>
      </w:pPr>
    </w:p>
    <w:p w14:paraId="57B5A05D" w14:textId="6DD5E4FA" w:rsidR="00065B1A" w:rsidRDefault="00065B1A" w:rsidP="009E19AC">
      <w:pPr>
        <w:rPr>
          <w:sz w:val="2"/>
          <w:szCs w:val="2"/>
        </w:rPr>
      </w:pPr>
    </w:p>
    <w:p w14:paraId="41BE38D1" w14:textId="39967647" w:rsidR="00065B1A" w:rsidRDefault="00065B1A" w:rsidP="009E19AC">
      <w:pPr>
        <w:rPr>
          <w:sz w:val="2"/>
          <w:szCs w:val="2"/>
        </w:rPr>
      </w:pPr>
    </w:p>
    <w:p w14:paraId="5C445F27" w14:textId="46034172" w:rsidR="00065B1A" w:rsidRDefault="00065B1A" w:rsidP="009E19AC">
      <w:pPr>
        <w:rPr>
          <w:sz w:val="2"/>
          <w:szCs w:val="2"/>
        </w:rPr>
      </w:pPr>
    </w:p>
    <w:p w14:paraId="05F289EF" w14:textId="44A24F4B" w:rsidR="00065B1A" w:rsidRDefault="00065B1A" w:rsidP="009E19AC">
      <w:pPr>
        <w:rPr>
          <w:sz w:val="2"/>
          <w:szCs w:val="2"/>
        </w:rPr>
      </w:pPr>
    </w:p>
    <w:p w14:paraId="21C8D64D" w14:textId="30D20A96" w:rsidR="00065B1A" w:rsidRDefault="00065B1A" w:rsidP="009E19AC">
      <w:pPr>
        <w:rPr>
          <w:sz w:val="2"/>
          <w:szCs w:val="2"/>
        </w:rPr>
      </w:pPr>
    </w:p>
    <w:p w14:paraId="04ECE254" w14:textId="0EB36F16" w:rsidR="00065B1A" w:rsidRDefault="00065B1A" w:rsidP="009E19AC">
      <w:pPr>
        <w:rPr>
          <w:sz w:val="2"/>
          <w:szCs w:val="2"/>
        </w:rPr>
      </w:pPr>
    </w:p>
    <w:p w14:paraId="14B945CF" w14:textId="22B7CD20" w:rsidR="00065B1A" w:rsidRDefault="00065B1A" w:rsidP="009E19AC">
      <w:pPr>
        <w:rPr>
          <w:sz w:val="2"/>
          <w:szCs w:val="2"/>
        </w:rPr>
      </w:pPr>
    </w:p>
    <w:p w14:paraId="0044FD93" w14:textId="71C0A5AC" w:rsidR="00065B1A" w:rsidRDefault="00065B1A" w:rsidP="009E19AC">
      <w:pPr>
        <w:rPr>
          <w:sz w:val="2"/>
          <w:szCs w:val="2"/>
        </w:rPr>
      </w:pPr>
    </w:p>
    <w:p w14:paraId="06A0BD50" w14:textId="5F8B514B" w:rsidR="00065B1A" w:rsidRDefault="00065B1A" w:rsidP="009E19AC">
      <w:pPr>
        <w:rPr>
          <w:sz w:val="2"/>
          <w:szCs w:val="2"/>
        </w:rPr>
      </w:pPr>
    </w:p>
    <w:p w14:paraId="7EBAA307" w14:textId="590D3C40" w:rsidR="00065B1A" w:rsidRDefault="00065B1A" w:rsidP="009E19AC">
      <w:pPr>
        <w:rPr>
          <w:sz w:val="2"/>
          <w:szCs w:val="2"/>
        </w:rPr>
      </w:pPr>
    </w:p>
    <w:p w14:paraId="6BCD5510" w14:textId="3F4543A5" w:rsidR="00065B1A" w:rsidRDefault="00065B1A" w:rsidP="009E19AC">
      <w:pPr>
        <w:rPr>
          <w:sz w:val="2"/>
          <w:szCs w:val="2"/>
        </w:rPr>
      </w:pPr>
    </w:p>
    <w:p w14:paraId="5F40DC18" w14:textId="564865AD" w:rsidR="00065B1A" w:rsidRDefault="00065B1A" w:rsidP="009E19AC">
      <w:pPr>
        <w:rPr>
          <w:sz w:val="2"/>
          <w:szCs w:val="2"/>
        </w:rPr>
      </w:pPr>
    </w:p>
    <w:p w14:paraId="32717956" w14:textId="4648A9C4" w:rsidR="00065B1A" w:rsidRDefault="00065B1A" w:rsidP="009E19AC">
      <w:pPr>
        <w:rPr>
          <w:sz w:val="2"/>
          <w:szCs w:val="2"/>
        </w:rPr>
      </w:pPr>
    </w:p>
    <w:p w14:paraId="6CA58FA7" w14:textId="2684F680" w:rsidR="00065B1A" w:rsidRDefault="00065B1A" w:rsidP="009E19AC">
      <w:pPr>
        <w:rPr>
          <w:sz w:val="2"/>
          <w:szCs w:val="2"/>
        </w:rPr>
      </w:pPr>
    </w:p>
    <w:p w14:paraId="55F157A7" w14:textId="26BC82A1" w:rsidR="00065B1A" w:rsidRDefault="00065B1A" w:rsidP="009E19AC">
      <w:pPr>
        <w:rPr>
          <w:sz w:val="2"/>
          <w:szCs w:val="2"/>
        </w:rPr>
      </w:pPr>
    </w:p>
    <w:p w14:paraId="28EC0F9D" w14:textId="031FCB90" w:rsidR="00065B1A" w:rsidRDefault="00065B1A" w:rsidP="009E19AC">
      <w:pPr>
        <w:rPr>
          <w:sz w:val="2"/>
          <w:szCs w:val="2"/>
        </w:rPr>
      </w:pPr>
    </w:p>
    <w:p w14:paraId="75D0F866" w14:textId="6CD65DE3" w:rsidR="00065B1A" w:rsidRDefault="00065B1A" w:rsidP="009E19AC">
      <w:pPr>
        <w:rPr>
          <w:sz w:val="2"/>
          <w:szCs w:val="2"/>
        </w:rPr>
      </w:pPr>
    </w:p>
    <w:p w14:paraId="76DCAF8B" w14:textId="0B475EDC" w:rsidR="00065B1A" w:rsidRDefault="00065B1A" w:rsidP="009E19AC">
      <w:pPr>
        <w:rPr>
          <w:sz w:val="2"/>
          <w:szCs w:val="2"/>
        </w:rPr>
      </w:pPr>
    </w:p>
    <w:p w14:paraId="4C0EDF09" w14:textId="718F3030" w:rsidR="00065B1A" w:rsidRDefault="00065B1A" w:rsidP="009E19AC">
      <w:pPr>
        <w:rPr>
          <w:sz w:val="2"/>
          <w:szCs w:val="2"/>
        </w:rPr>
      </w:pPr>
    </w:p>
    <w:p w14:paraId="1D388C10" w14:textId="1D620793" w:rsidR="00065B1A" w:rsidRDefault="00065B1A" w:rsidP="009E19AC">
      <w:pPr>
        <w:rPr>
          <w:sz w:val="2"/>
          <w:szCs w:val="2"/>
        </w:rPr>
      </w:pPr>
    </w:p>
    <w:p w14:paraId="54C94A00" w14:textId="4928B34C" w:rsidR="00065B1A" w:rsidRDefault="00065B1A" w:rsidP="009E19AC">
      <w:pPr>
        <w:rPr>
          <w:sz w:val="2"/>
          <w:szCs w:val="2"/>
        </w:rPr>
      </w:pPr>
    </w:p>
    <w:p w14:paraId="39734785" w14:textId="168B9C26" w:rsidR="00065B1A" w:rsidRDefault="00065B1A" w:rsidP="009E19AC">
      <w:pPr>
        <w:rPr>
          <w:sz w:val="2"/>
          <w:szCs w:val="2"/>
        </w:rPr>
      </w:pPr>
    </w:p>
    <w:p w14:paraId="04F227B0" w14:textId="58E94229" w:rsidR="00065B1A" w:rsidRDefault="00065B1A" w:rsidP="009E19AC">
      <w:pPr>
        <w:rPr>
          <w:sz w:val="2"/>
          <w:szCs w:val="2"/>
        </w:rPr>
      </w:pPr>
    </w:p>
    <w:p w14:paraId="079BF3B8" w14:textId="04E17EA3" w:rsidR="00065B1A" w:rsidRDefault="00065B1A" w:rsidP="009E19AC">
      <w:pPr>
        <w:rPr>
          <w:sz w:val="2"/>
          <w:szCs w:val="2"/>
        </w:rPr>
      </w:pPr>
    </w:p>
    <w:p w14:paraId="59C3EDCF" w14:textId="4C86F9B0" w:rsidR="00065B1A" w:rsidRDefault="00065B1A" w:rsidP="009E19AC">
      <w:pPr>
        <w:rPr>
          <w:sz w:val="2"/>
          <w:szCs w:val="2"/>
        </w:rPr>
      </w:pPr>
    </w:p>
    <w:p w14:paraId="7125A675" w14:textId="4C6FC852" w:rsidR="00065B1A" w:rsidRDefault="00065B1A" w:rsidP="009E19AC">
      <w:pPr>
        <w:rPr>
          <w:sz w:val="2"/>
          <w:szCs w:val="2"/>
        </w:rPr>
      </w:pPr>
    </w:p>
    <w:p w14:paraId="7764C854" w14:textId="706636D9" w:rsidR="00065B1A" w:rsidRDefault="00065B1A" w:rsidP="009E19AC">
      <w:pPr>
        <w:rPr>
          <w:sz w:val="2"/>
          <w:szCs w:val="2"/>
        </w:rPr>
      </w:pPr>
    </w:p>
    <w:p w14:paraId="1C53183F" w14:textId="3AD5F4A4" w:rsidR="00065B1A" w:rsidRDefault="00065B1A" w:rsidP="009E19AC">
      <w:pPr>
        <w:rPr>
          <w:sz w:val="2"/>
          <w:szCs w:val="2"/>
        </w:rPr>
      </w:pPr>
    </w:p>
    <w:p w14:paraId="3D17038E" w14:textId="36F03F78" w:rsidR="00065B1A" w:rsidRDefault="00065B1A" w:rsidP="009E19AC">
      <w:pPr>
        <w:rPr>
          <w:sz w:val="2"/>
          <w:szCs w:val="2"/>
        </w:rPr>
      </w:pPr>
    </w:p>
    <w:p w14:paraId="39BFB31D" w14:textId="0A47352F" w:rsidR="00065B1A" w:rsidRDefault="00065B1A" w:rsidP="009E19AC">
      <w:pPr>
        <w:rPr>
          <w:sz w:val="2"/>
          <w:szCs w:val="2"/>
        </w:rPr>
      </w:pPr>
    </w:p>
    <w:p w14:paraId="68CFF0C9" w14:textId="0C554F60" w:rsidR="00065B1A" w:rsidRDefault="00065B1A" w:rsidP="009E19AC">
      <w:pPr>
        <w:rPr>
          <w:sz w:val="2"/>
          <w:szCs w:val="2"/>
        </w:rPr>
      </w:pPr>
    </w:p>
    <w:p w14:paraId="3FD2CF1F" w14:textId="1560A969" w:rsidR="00065B1A" w:rsidRDefault="00065B1A" w:rsidP="009E19AC">
      <w:pPr>
        <w:rPr>
          <w:sz w:val="2"/>
          <w:szCs w:val="2"/>
        </w:rPr>
      </w:pPr>
    </w:p>
    <w:p w14:paraId="384FF01F" w14:textId="6DBB99F8" w:rsidR="00065B1A" w:rsidRDefault="00065B1A" w:rsidP="009E19AC">
      <w:pPr>
        <w:rPr>
          <w:sz w:val="2"/>
          <w:szCs w:val="2"/>
        </w:rPr>
      </w:pPr>
    </w:p>
    <w:p w14:paraId="510EAE96" w14:textId="3B4C951F" w:rsidR="00065B1A" w:rsidRDefault="00065B1A" w:rsidP="009E19AC">
      <w:pPr>
        <w:rPr>
          <w:sz w:val="2"/>
          <w:szCs w:val="2"/>
        </w:rPr>
      </w:pPr>
    </w:p>
    <w:p w14:paraId="04019DEF" w14:textId="4D147ADE" w:rsidR="00065B1A" w:rsidRDefault="00065B1A" w:rsidP="009E19AC">
      <w:pPr>
        <w:rPr>
          <w:sz w:val="2"/>
          <w:szCs w:val="2"/>
        </w:rPr>
      </w:pPr>
    </w:p>
    <w:p w14:paraId="25BA7476" w14:textId="7D129639" w:rsidR="00065B1A" w:rsidRDefault="00065B1A" w:rsidP="009E19AC">
      <w:pPr>
        <w:rPr>
          <w:sz w:val="2"/>
          <w:szCs w:val="2"/>
        </w:rPr>
      </w:pPr>
    </w:p>
    <w:p w14:paraId="4D1A1439" w14:textId="7C86B0EF" w:rsidR="00065B1A" w:rsidRDefault="00065B1A" w:rsidP="009E19AC">
      <w:pPr>
        <w:rPr>
          <w:sz w:val="2"/>
          <w:szCs w:val="2"/>
        </w:rPr>
      </w:pPr>
    </w:p>
    <w:p w14:paraId="563EC60C" w14:textId="414092B3" w:rsidR="00065B1A" w:rsidRDefault="00065B1A" w:rsidP="009E19AC">
      <w:pPr>
        <w:rPr>
          <w:sz w:val="2"/>
          <w:szCs w:val="2"/>
        </w:rPr>
      </w:pPr>
    </w:p>
    <w:p w14:paraId="6548BCC9" w14:textId="327F4A1B" w:rsidR="00065B1A" w:rsidRDefault="00065B1A" w:rsidP="009E19AC">
      <w:pPr>
        <w:rPr>
          <w:sz w:val="2"/>
          <w:szCs w:val="2"/>
        </w:rPr>
      </w:pPr>
    </w:p>
    <w:p w14:paraId="584AB48A" w14:textId="44FCFDF4" w:rsidR="00065B1A" w:rsidRDefault="00065B1A" w:rsidP="009E19AC">
      <w:pPr>
        <w:rPr>
          <w:sz w:val="2"/>
          <w:szCs w:val="2"/>
        </w:rPr>
      </w:pPr>
    </w:p>
    <w:p w14:paraId="38A76217" w14:textId="086AEE24" w:rsidR="00065B1A" w:rsidRDefault="00065B1A" w:rsidP="009E19AC">
      <w:pPr>
        <w:rPr>
          <w:sz w:val="2"/>
          <w:szCs w:val="2"/>
        </w:rPr>
      </w:pPr>
    </w:p>
    <w:p w14:paraId="093E9022" w14:textId="402C0C8B" w:rsidR="00065B1A" w:rsidRDefault="00065B1A" w:rsidP="009E19AC">
      <w:pPr>
        <w:rPr>
          <w:sz w:val="2"/>
          <w:szCs w:val="2"/>
        </w:rPr>
      </w:pPr>
    </w:p>
    <w:p w14:paraId="74EA0011" w14:textId="501188A2" w:rsidR="00065B1A" w:rsidRDefault="00065B1A" w:rsidP="009E19AC">
      <w:pPr>
        <w:rPr>
          <w:sz w:val="2"/>
          <w:szCs w:val="2"/>
        </w:rPr>
      </w:pPr>
    </w:p>
    <w:p w14:paraId="4BB37D73" w14:textId="3FE0935F" w:rsidR="00065B1A" w:rsidRDefault="00065B1A" w:rsidP="009E19AC">
      <w:pPr>
        <w:rPr>
          <w:sz w:val="2"/>
          <w:szCs w:val="2"/>
        </w:rPr>
      </w:pPr>
    </w:p>
    <w:p w14:paraId="25828140" w14:textId="1AA530A5" w:rsidR="00065B1A" w:rsidRDefault="00065B1A" w:rsidP="009E19AC">
      <w:pPr>
        <w:rPr>
          <w:sz w:val="2"/>
          <w:szCs w:val="2"/>
        </w:rPr>
      </w:pPr>
    </w:p>
    <w:p w14:paraId="4E47ECDA" w14:textId="385648E7" w:rsidR="00065B1A" w:rsidRDefault="00065B1A" w:rsidP="009E19AC">
      <w:pPr>
        <w:rPr>
          <w:sz w:val="2"/>
          <w:szCs w:val="2"/>
        </w:rPr>
      </w:pPr>
    </w:p>
    <w:p w14:paraId="61379A5C" w14:textId="2D29B076" w:rsidR="00065B1A" w:rsidRDefault="00065B1A" w:rsidP="009E19AC">
      <w:pPr>
        <w:rPr>
          <w:sz w:val="2"/>
          <w:szCs w:val="2"/>
        </w:rPr>
      </w:pPr>
    </w:p>
    <w:p w14:paraId="33636E11" w14:textId="08825BCB" w:rsidR="00065B1A" w:rsidRDefault="00065B1A" w:rsidP="009E19AC">
      <w:pPr>
        <w:rPr>
          <w:sz w:val="2"/>
          <w:szCs w:val="2"/>
        </w:rPr>
      </w:pPr>
    </w:p>
    <w:p w14:paraId="0C083784" w14:textId="32468258" w:rsidR="00065B1A" w:rsidRDefault="00065B1A" w:rsidP="009E19AC">
      <w:pPr>
        <w:rPr>
          <w:sz w:val="2"/>
          <w:szCs w:val="2"/>
        </w:rPr>
      </w:pPr>
    </w:p>
    <w:p w14:paraId="56033712" w14:textId="546483DB" w:rsidR="00065B1A" w:rsidRDefault="00065B1A" w:rsidP="009E19AC">
      <w:pPr>
        <w:rPr>
          <w:sz w:val="2"/>
          <w:szCs w:val="2"/>
        </w:rPr>
      </w:pPr>
    </w:p>
    <w:p w14:paraId="2F234BFD" w14:textId="7827042B" w:rsidR="00065B1A" w:rsidRDefault="00065B1A" w:rsidP="009E19AC">
      <w:pPr>
        <w:rPr>
          <w:sz w:val="2"/>
          <w:szCs w:val="2"/>
        </w:rPr>
      </w:pPr>
    </w:p>
    <w:p w14:paraId="0BD7EEF8" w14:textId="75F7519E" w:rsidR="00065B1A" w:rsidRDefault="00065B1A" w:rsidP="009E19AC">
      <w:pPr>
        <w:rPr>
          <w:sz w:val="2"/>
          <w:szCs w:val="2"/>
        </w:rPr>
      </w:pPr>
    </w:p>
    <w:p w14:paraId="2C031D13" w14:textId="0E7F335A" w:rsidR="00065B1A" w:rsidRDefault="00065B1A" w:rsidP="009E19AC">
      <w:pPr>
        <w:rPr>
          <w:sz w:val="2"/>
          <w:szCs w:val="2"/>
        </w:rPr>
      </w:pPr>
    </w:p>
    <w:p w14:paraId="40E1C82E" w14:textId="30C9674D" w:rsidR="00065B1A" w:rsidRDefault="00065B1A" w:rsidP="009E19AC">
      <w:pPr>
        <w:rPr>
          <w:sz w:val="2"/>
          <w:szCs w:val="2"/>
        </w:rPr>
      </w:pPr>
    </w:p>
    <w:p w14:paraId="398CBF9A" w14:textId="679F4D7C" w:rsidR="00065B1A" w:rsidRDefault="00065B1A" w:rsidP="009E19AC">
      <w:pPr>
        <w:rPr>
          <w:sz w:val="2"/>
          <w:szCs w:val="2"/>
        </w:rPr>
      </w:pPr>
    </w:p>
    <w:p w14:paraId="656C8661" w14:textId="0F6C2C81" w:rsidR="00065B1A" w:rsidRDefault="00065B1A" w:rsidP="009E19AC">
      <w:pPr>
        <w:rPr>
          <w:sz w:val="2"/>
          <w:szCs w:val="2"/>
        </w:rPr>
      </w:pPr>
    </w:p>
    <w:p w14:paraId="43F40E9B" w14:textId="04E11D90" w:rsidR="00065B1A" w:rsidRDefault="00065B1A" w:rsidP="009E19AC">
      <w:pPr>
        <w:rPr>
          <w:sz w:val="2"/>
          <w:szCs w:val="2"/>
        </w:rPr>
      </w:pPr>
    </w:p>
    <w:p w14:paraId="4B37DB34" w14:textId="38E13514" w:rsidR="00065B1A" w:rsidRDefault="00065B1A" w:rsidP="009E19AC">
      <w:pPr>
        <w:rPr>
          <w:sz w:val="2"/>
          <w:szCs w:val="2"/>
        </w:rPr>
      </w:pPr>
    </w:p>
    <w:p w14:paraId="32BE1C47" w14:textId="424FABBB" w:rsidR="00065B1A" w:rsidRDefault="00065B1A" w:rsidP="009E19AC">
      <w:pPr>
        <w:rPr>
          <w:sz w:val="2"/>
          <w:szCs w:val="2"/>
        </w:rPr>
      </w:pPr>
    </w:p>
    <w:p w14:paraId="057BF9E8" w14:textId="002EEC03" w:rsidR="00065B1A" w:rsidRDefault="00065B1A" w:rsidP="009E19AC">
      <w:pPr>
        <w:rPr>
          <w:sz w:val="2"/>
          <w:szCs w:val="2"/>
        </w:rPr>
      </w:pPr>
    </w:p>
    <w:p w14:paraId="2320E172" w14:textId="3F75884A" w:rsidR="00065B1A" w:rsidRDefault="00065B1A" w:rsidP="009E19AC">
      <w:pPr>
        <w:rPr>
          <w:sz w:val="2"/>
          <w:szCs w:val="2"/>
        </w:rPr>
      </w:pPr>
    </w:p>
    <w:p w14:paraId="1AFA57C0" w14:textId="11052490" w:rsidR="00065B1A" w:rsidRDefault="00065B1A" w:rsidP="009E19AC">
      <w:pPr>
        <w:rPr>
          <w:sz w:val="2"/>
          <w:szCs w:val="2"/>
        </w:rPr>
      </w:pPr>
    </w:p>
    <w:p w14:paraId="0D586A8D" w14:textId="13FC6C95" w:rsidR="00065B1A" w:rsidRDefault="00065B1A" w:rsidP="009E19AC">
      <w:pPr>
        <w:rPr>
          <w:sz w:val="2"/>
          <w:szCs w:val="2"/>
        </w:rPr>
      </w:pPr>
    </w:p>
    <w:p w14:paraId="55DE3CEF" w14:textId="49D48E7D" w:rsidR="00065B1A" w:rsidRDefault="00065B1A" w:rsidP="009E19AC">
      <w:pPr>
        <w:rPr>
          <w:sz w:val="2"/>
          <w:szCs w:val="2"/>
        </w:rPr>
      </w:pPr>
    </w:p>
    <w:p w14:paraId="7A6B404D" w14:textId="7F8EC394" w:rsidR="00065B1A" w:rsidRDefault="00065B1A" w:rsidP="009E19AC">
      <w:pPr>
        <w:rPr>
          <w:sz w:val="2"/>
          <w:szCs w:val="2"/>
        </w:rPr>
      </w:pPr>
    </w:p>
    <w:p w14:paraId="22F1FD7A" w14:textId="3895FCC6" w:rsidR="00065B1A" w:rsidRDefault="00065B1A" w:rsidP="009E19AC">
      <w:pPr>
        <w:rPr>
          <w:sz w:val="2"/>
          <w:szCs w:val="2"/>
        </w:rPr>
      </w:pPr>
    </w:p>
    <w:p w14:paraId="6D0F0E65" w14:textId="75A82A0E" w:rsidR="00065B1A" w:rsidRDefault="00065B1A" w:rsidP="009E19AC">
      <w:pPr>
        <w:rPr>
          <w:sz w:val="2"/>
          <w:szCs w:val="2"/>
        </w:rPr>
      </w:pPr>
    </w:p>
    <w:p w14:paraId="4F62548B" w14:textId="0A524346" w:rsidR="00065B1A" w:rsidRDefault="00065B1A" w:rsidP="009E19AC">
      <w:pPr>
        <w:rPr>
          <w:sz w:val="2"/>
          <w:szCs w:val="2"/>
        </w:rPr>
      </w:pPr>
    </w:p>
    <w:p w14:paraId="10EB81B1" w14:textId="35DB0BB0" w:rsidR="00065B1A" w:rsidRDefault="00065B1A" w:rsidP="009E19AC">
      <w:pPr>
        <w:rPr>
          <w:sz w:val="2"/>
          <w:szCs w:val="2"/>
        </w:rPr>
      </w:pPr>
    </w:p>
    <w:p w14:paraId="2F5C351B" w14:textId="7F6E224C" w:rsidR="00065B1A" w:rsidRDefault="00065B1A" w:rsidP="009E19AC">
      <w:pPr>
        <w:rPr>
          <w:sz w:val="2"/>
          <w:szCs w:val="2"/>
        </w:rPr>
      </w:pPr>
    </w:p>
    <w:p w14:paraId="3F26C77A" w14:textId="4DBF758D" w:rsidR="00065B1A" w:rsidRDefault="00065B1A" w:rsidP="009E19AC">
      <w:pPr>
        <w:rPr>
          <w:sz w:val="2"/>
          <w:szCs w:val="2"/>
        </w:rPr>
      </w:pPr>
    </w:p>
    <w:p w14:paraId="450D8115" w14:textId="321DDAD2" w:rsidR="00065B1A" w:rsidRDefault="00065B1A" w:rsidP="009E19AC">
      <w:pPr>
        <w:rPr>
          <w:sz w:val="2"/>
          <w:szCs w:val="2"/>
        </w:rPr>
      </w:pPr>
    </w:p>
    <w:p w14:paraId="3E607C1C" w14:textId="16862580" w:rsidR="00065B1A" w:rsidRDefault="00065B1A" w:rsidP="009E19AC">
      <w:pPr>
        <w:rPr>
          <w:sz w:val="2"/>
          <w:szCs w:val="2"/>
        </w:rPr>
      </w:pPr>
    </w:p>
    <w:p w14:paraId="3359657C" w14:textId="0797128D" w:rsidR="00065B1A" w:rsidRDefault="00065B1A" w:rsidP="009E19AC">
      <w:pPr>
        <w:rPr>
          <w:sz w:val="2"/>
          <w:szCs w:val="2"/>
        </w:rPr>
      </w:pPr>
    </w:p>
    <w:p w14:paraId="49AF7028" w14:textId="6A6E8C90" w:rsidR="00065B1A" w:rsidRDefault="00065B1A" w:rsidP="009E19AC">
      <w:pPr>
        <w:rPr>
          <w:sz w:val="2"/>
          <w:szCs w:val="2"/>
        </w:rPr>
      </w:pPr>
    </w:p>
    <w:p w14:paraId="2E136EF1" w14:textId="3A93EC57" w:rsidR="00065B1A" w:rsidRDefault="00065B1A" w:rsidP="009E19AC">
      <w:pPr>
        <w:rPr>
          <w:sz w:val="2"/>
          <w:szCs w:val="2"/>
        </w:rPr>
      </w:pPr>
    </w:p>
    <w:p w14:paraId="57DEA8CF" w14:textId="13FEF9EC" w:rsidR="00065B1A" w:rsidRDefault="00065B1A" w:rsidP="009E19AC">
      <w:pPr>
        <w:rPr>
          <w:sz w:val="2"/>
          <w:szCs w:val="2"/>
        </w:rPr>
      </w:pPr>
    </w:p>
    <w:p w14:paraId="37C69BB7" w14:textId="5950922C" w:rsidR="00065B1A" w:rsidRDefault="00065B1A" w:rsidP="009E19AC">
      <w:pPr>
        <w:rPr>
          <w:sz w:val="2"/>
          <w:szCs w:val="2"/>
        </w:rPr>
      </w:pPr>
    </w:p>
    <w:p w14:paraId="030481E6" w14:textId="5EF7F4D9" w:rsidR="00065B1A" w:rsidRDefault="00065B1A" w:rsidP="009E19AC">
      <w:pPr>
        <w:rPr>
          <w:sz w:val="2"/>
          <w:szCs w:val="2"/>
        </w:rPr>
      </w:pPr>
    </w:p>
    <w:p w14:paraId="69790DB0" w14:textId="640EF625" w:rsidR="00065B1A" w:rsidRDefault="00065B1A" w:rsidP="009E19AC">
      <w:pPr>
        <w:rPr>
          <w:sz w:val="2"/>
          <w:szCs w:val="2"/>
        </w:rPr>
      </w:pPr>
    </w:p>
    <w:p w14:paraId="2D05E826" w14:textId="56A7B333" w:rsidR="00065B1A" w:rsidRDefault="00065B1A" w:rsidP="009E19AC">
      <w:pPr>
        <w:rPr>
          <w:sz w:val="2"/>
          <w:szCs w:val="2"/>
        </w:rPr>
      </w:pPr>
    </w:p>
    <w:p w14:paraId="7A928A9C" w14:textId="62DC6FC4" w:rsidR="00065B1A" w:rsidRDefault="00065B1A" w:rsidP="009E19AC">
      <w:pPr>
        <w:rPr>
          <w:sz w:val="2"/>
          <w:szCs w:val="2"/>
        </w:rPr>
      </w:pPr>
    </w:p>
    <w:p w14:paraId="3DB89E07" w14:textId="6E9334A1" w:rsidR="00065B1A" w:rsidRDefault="00065B1A" w:rsidP="009E19AC">
      <w:pPr>
        <w:rPr>
          <w:sz w:val="2"/>
          <w:szCs w:val="2"/>
        </w:rPr>
      </w:pPr>
    </w:p>
    <w:p w14:paraId="2056E646" w14:textId="40CCC08E" w:rsidR="00065B1A" w:rsidRDefault="00065B1A" w:rsidP="009E19AC">
      <w:pPr>
        <w:rPr>
          <w:sz w:val="2"/>
          <w:szCs w:val="2"/>
        </w:rPr>
      </w:pPr>
    </w:p>
    <w:p w14:paraId="0A03D91D" w14:textId="50ACD2A0" w:rsidR="00065B1A" w:rsidRDefault="00065B1A" w:rsidP="009E19AC">
      <w:pPr>
        <w:rPr>
          <w:sz w:val="2"/>
          <w:szCs w:val="2"/>
        </w:rPr>
      </w:pPr>
    </w:p>
    <w:p w14:paraId="11191A98" w14:textId="0B1E043A" w:rsidR="00065B1A" w:rsidRDefault="00065B1A" w:rsidP="009E19AC">
      <w:pPr>
        <w:rPr>
          <w:sz w:val="2"/>
          <w:szCs w:val="2"/>
        </w:rPr>
      </w:pPr>
    </w:p>
    <w:p w14:paraId="1994D1BB" w14:textId="7D3EB04C" w:rsidR="00065B1A" w:rsidRDefault="00065B1A" w:rsidP="009E19AC">
      <w:pPr>
        <w:rPr>
          <w:sz w:val="2"/>
          <w:szCs w:val="2"/>
        </w:rPr>
      </w:pPr>
    </w:p>
    <w:p w14:paraId="68FE4ABE" w14:textId="7E865407" w:rsidR="00065B1A" w:rsidRDefault="00065B1A" w:rsidP="009E19AC">
      <w:pPr>
        <w:rPr>
          <w:sz w:val="2"/>
          <w:szCs w:val="2"/>
        </w:rPr>
      </w:pPr>
    </w:p>
    <w:p w14:paraId="02529E29" w14:textId="368A4A0F" w:rsidR="00065B1A" w:rsidRDefault="00065B1A" w:rsidP="009E19AC">
      <w:pPr>
        <w:rPr>
          <w:sz w:val="2"/>
          <w:szCs w:val="2"/>
        </w:rPr>
      </w:pPr>
    </w:p>
    <w:p w14:paraId="72480002" w14:textId="4F354669" w:rsidR="00065B1A" w:rsidRDefault="00065B1A" w:rsidP="009E19AC">
      <w:pPr>
        <w:rPr>
          <w:sz w:val="2"/>
          <w:szCs w:val="2"/>
        </w:rPr>
      </w:pPr>
    </w:p>
    <w:p w14:paraId="49DB0362" w14:textId="721DAD40" w:rsidR="00065B1A" w:rsidRDefault="00065B1A" w:rsidP="009E19AC">
      <w:pPr>
        <w:rPr>
          <w:sz w:val="2"/>
          <w:szCs w:val="2"/>
        </w:rPr>
      </w:pPr>
    </w:p>
    <w:p w14:paraId="778C6A9B" w14:textId="60E2ADF9" w:rsidR="00065B1A" w:rsidRDefault="00065B1A" w:rsidP="009E19AC">
      <w:pPr>
        <w:rPr>
          <w:sz w:val="2"/>
          <w:szCs w:val="2"/>
        </w:rPr>
      </w:pPr>
    </w:p>
    <w:p w14:paraId="7339186C" w14:textId="706AE7CF" w:rsidR="00065B1A" w:rsidRDefault="00065B1A" w:rsidP="009E19AC">
      <w:pPr>
        <w:rPr>
          <w:sz w:val="2"/>
          <w:szCs w:val="2"/>
        </w:rPr>
      </w:pPr>
    </w:p>
    <w:p w14:paraId="504BE4B6" w14:textId="0A920558" w:rsidR="00065B1A" w:rsidRDefault="00065B1A" w:rsidP="009E19AC">
      <w:pPr>
        <w:rPr>
          <w:sz w:val="2"/>
          <w:szCs w:val="2"/>
        </w:rPr>
      </w:pPr>
    </w:p>
    <w:p w14:paraId="1EE3B1AD" w14:textId="2023EFE0" w:rsidR="00065B1A" w:rsidRDefault="00065B1A" w:rsidP="009E19AC">
      <w:pPr>
        <w:rPr>
          <w:sz w:val="2"/>
          <w:szCs w:val="2"/>
        </w:rPr>
      </w:pPr>
    </w:p>
    <w:p w14:paraId="1DB6166E" w14:textId="6D873A52" w:rsidR="00065B1A" w:rsidRDefault="00065B1A" w:rsidP="009E19AC">
      <w:pPr>
        <w:rPr>
          <w:sz w:val="2"/>
          <w:szCs w:val="2"/>
        </w:rPr>
      </w:pPr>
    </w:p>
    <w:p w14:paraId="77D55D1D" w14:textId="4F620F28" w:rsidR="00065B1A" w:rsidRDefault="00065B1A" w:rsidP="009E19AC">
      <w:pPr>
        <w:rPr>
          <w:sz w:val="2"/>
          <w:szCs w:val="2"/>
        </w:rPr>
      </w:pPr>
    </w:p>
    <w:p w14:paraId="7FEC417A" w14:textId="2598DE42" w:rsidR="00065B1A" w:rsidRDefault="00065B1A" w:rsidP="009E19AC">
      <w:pPr>
        <w:rPr>
          <w:sz w:val="2"/>
          <w:szCs w:val="2"/>
        </w:rPr>
      </w:pPr>
    </w:p>
    <w:p w14:paraId="7493440B" w14:textId="50A6516E" w:rsidR="00065B1A" w:rsidRDefault="00065B1A" w:rsidP="009E19AC">
      <w:pPr>
        <w:rPr>
          <w:sz w:val="2"/>
          <w:szCs w:val="2"/>
        </w:rPr>
      </w:pPr>
    </w:p>
    <w:p w14:paraId="178ED77C" w14:textId="5DED6073" w:rsidR="00065B1A" w:rsidRDefault="00065B1A" w:rsidP="009E19AC">
      <w:pPr>
        <w:rPr>
          <w:sz w:val="2"/>
          <w:szCs w:val="2"/>
        </w:rPr>
      </w:pPr>
    </w:p>
    <w:p w14:paraId="769A02A7" w14:textId="0D64A992" w:rsidR="00065B1A" w:rsidRDefault="00065B1A" w:rsidP="009E19AC">
      <w:pPr>
        <w:rPr>
          <w:sz w:val="2"/>
          <w:szCs w:val="2"/>
        </w:rPr>
      </w:pPr>
    </w:p>
    <w:p w14:paraId="69CA04E7" w14:textId="062AFAF9" w:rsidR="00065B1A" w:rsidRDefault="00065B1A" w:rsidP="009E19AC">
      <w:pPr>
        <w:rPr>
          <w:sz w:val="2"/>
          <w:szCs w:val="2"/>
        </w:rPr>
      </w:pPr>
    </w:p>
    <w:p w14:paraId="39EAC8E5" w14:textId="7F29D9FF" w:rsidR="00065B1A" w:rsidRDefault="00065B1A" w:rsidP="009E19AC">
      <w:pPr>
        <w:rPr>
          <w:sz w:val="2"/>
          <w:szCs w:val="2"/>
        </w:rPr>
      </w:pPr>
    </w:p>
    <w:p w14:paraId="039CFF8E" w14:textId="39049E10" w:rsidR="00065B1A" w:rsidRDefault="00065B1A" w:rsidP="009E19AC">
      <w:pPr>
        <w:rPr>
          <w:sz w:val="2"/>
          <w:szCs w:val="2"/>
        </w:rPr>
      </w:pPr>
    </w:p>
    <w:p w14:paraId="01309D7D" w14:textId="41167770" w:rsidR="00065B1A" w:rsidRDefault="00065B1A" w:rsidP="009E19AC">
      <w:pPr>
        <w:rPr>
          <w:sz w:val="2"/>
          <w:szCs w:val="2"/>
        </w:rPr>
      </w:pPr>
    </w:p>
    <w:p w14:paraId="15F0D1EB" w14:textId="52B1D539" w:rsidR="00065B1A" w:rsidRDefault="00065B1A" w:rsidP="009E19AC">
      <w:pPr>
        <w:rPr>
          <w:sz w:val="2"/>
          <w:szCs w:val="2"/>
        </w:rPr>
      </w:pPr>
    </w:p>
    <w:p w14:paraId="0B4DD609" w14:textId="4418C114" w:rsidR="00065B1A" w:rsidRDefault="00065B1A" w:rsidP="009E19AC">
      <w:pPr>
        <w:rPr>
          <w:sz w:val="2"/>
          <w:szCs w:val="2"/>
        </w:rPr>
      </w:pPr>
    </w:p>
    <w:p w14:paraId="04B403BF" w14:textId="090063F2" w:rsidR="00065B1A" w:rsidRDefault="00065B1A" w:rsidP="009E19AC">
      <w:pPr>
        <w:rPr>
          <w:sz w:val="2"/>
          <w:szCs w:val="2"/>
        </w:rPr>
      </w:pPr>
    </w:p>
    <w:p w14:paraId="6F06FF2C" w14:textId="7A782707" w:rsidR="00065B1A" w:rsidRDefault="00065B1A" w:rsidP="009E19AC">
      <w:pPr>
        <w:rPr>
          <w:sz w:val="2"/>
          <w:szCs w:val="2"/>
        </w:rPr>
      </w:pPr>
    </w:p>
    <w:p w14:paraId="6E7E350C" w14:textId="7AC5F0C9" w:rsidR="00065B1A" w:rsidRDefault="00065B1A" w:rsidP="009E19AC">
      <w:pPr>
        <w:rPr>
          <w:sz w:val="2"/>
          <w:szCs w:val="2"/>
        </w:rPr>
      </w:pPr>
    </w:p>
    <w:p w14:paraId="16B350B9" w14:textId="782C8CDD" w:rsidR="00065B1A" w:rsidRDefault="00065B1A" w:rsidP="009E19AC">
      <w:pPr>
        <w:rPr>
          <w:sz w:val="2"/>
          <w:szCs w:val="2"/>
        </w:rPr>
      </w:pPr>
    </w:p>
    <w:p w14:paraId="6024FB4F" w14:textId="05C9FDD0" w:rsidR="00065B1A" w:rsidRDefault="00065B1A" w:rsidP="009E19AC">
      <w:pPr>
        <w:rPr>
          <w:sz w:val="2"/>
          <w:szCs w:val="2"/>
        </w:rPr>
      </w:pPr>
    </w:p>
    <w:p w14:paraId="311ACE8F" w14:textId="6C730E0D" w:rsidR="00065B1A" w:rsidRDefault="00065B1A" w:rsidP="009E19AC">
      <w:pPr>
        <w:rPr>
          <w:sz w:val="2"/>
          <w:szCs w:val="2"/>
        </w:rPr>
      </w:pPr>
    </w:p>
    <w:p w14:paraId="14EEFB37" w14:textId="2F283570" w:rsidR="00065B1A" w:rsidRDefault="00065B1A" w:rsidP="009E19AC">
      <w:pPr>
        <w:rPr>
          <w:sz w:val="2"/>
          <w:szCs w:val="2"/>
        </w:rPr>
      </w:pPr>
    </w:p>
    <w:p w14:paraId="3496D5F7" w14:textId="199B3B20" w:rsidR="00065B1A" w:rsidRDefault="00065B1A" w:rsidP="009E19AC">
      <w:pPr>
        <w:rPr>
          <w:sz w:val="2"/>
          <w:szCs w:val="2"/>
        </w:rPr>
      </w:pPr>
    </w:p>
    <w:p w14:paraId="7337FEA8" w14:textId="46317089" w:rsidR="00065B1A" w:rsidRDefault="00065B1A" w:rsidP="009E19AC">
      <w:pPr>
        <w:rPr>
          <w:sz w:val="2"/>
          <w:szCs w:val="2"/>
        </w:rPr>
      </w:pPr>
    </w:p>
    <w:p w14:paraId="71B71B32" w14:textId="189B4ECB" w:rsidR="00065B1A" w:rsidRDefault="00065B1A" w:rsidP="009E19AC">
      <w:pPr>
        <w:rPr>
          <w:sz w:val="2"/>
          <w:szCs w:val="2"/>
        </w:rPr>
      </w:pPr>
    </w:p>
    <w:p w14:paraId="192A7E84" w14:textId="0E444D59" w:rsidR="00065B1A" w:rsidRDefault="00065B1A" w:rsidP="009E19AC">
      <w:pPr>
        <w:rPr>
          <w:sz w:val="2"/>
          <w:szCs w:val="2"/>
        </w:rPr>
      </w:pPr>
    </w:p>
    <w:p w14:paraId="6D57F611" w14:textId="6287E6DB" w:rsidR="00065B1A" w:rsidRDefault="00065B1A" w:rsidP="009E19AC">
      <w:pPr>
        <w:rPr>
          <w:sz w:val="2"/>
          <w:szCs w:val="2"/>
        </w:rPr>
      </w:pPr>
    </w:p>
    <w:p w14:paraId="12B042FE" w14:textId="77777777" w:rsidR="00065B1A" w:rsidRPr="009E19AC" w:rsidRDefault="00065B1A" w:rsidP="009E19AC">
      <w:pPr>
        <w:rPr>
          <w:sz w:val="2"/>
          <w:szCs w:val="2"/>
        </w:rPr>
      </w:pPr>
    </w:p>
    <w:p w14:paraId="6D861BE0" w14:textId="4CE8459A" w:rsidR="009E19AC" w:rsidRPr="009E19AC" w:rsidRDefault="009E19AC" w:rsidP="009E19AC">
      <w:pPr>
        <w:rPr>
          <w:sz w:val="2"/>
          <w:szCs w:val="2"/>
        </w:rPr>
      </w:pPr>
    </w:p>
    <w:p w14:paraId="05C30E13" w14:textId="26FF9C50" w:rsidR="009E19AC" w:rsidRPr="009E19AC" w:rsidRDefault="009E19AC" w:rsidP="009E19AC">
      <w:pPr>
        <w:rPr>
          <w:sz w:val="2"/>
          <w:szCs w:val="2"/>
        </w:rPr>
      </w:pPr>
    </w:p>
    <w:p w14:paraId="6881635A" w14:textId="77777777" w:rsidR="009E19AC" w:rsidRPr="009E19AC" w:rsidRDefault="009E19AC" w:rsidP="009E19AC">
      <w:pPr>
        <w:tabs>
          <w:tab w:val="left" w:pos="1140"/>
        </w:tabs>
        <w:rPr>
          <w:sz w:val="2"/>
          <w:szCs w:val="2"/>
        </w:rPr>
      </w:pPr>
      <w:r>
        <w:rPr>
          <w:sz w:val="2"/>
          <w:szCs w:val="2"/>
        </w:rPr>
        <w:tab/>
      </w:r>
    </w:p>
    <w:p w14:paraId="371C5F63" w14:textId="4CAB73AC" w:rsidR="009E19AC" w:rsidRPr="009E19AC" w:rsidRDefault="009E19AC" w:rsidP="009E19AC">
      <w:pPr>
        <w:tabs>
          <w:tab w:val="left" w:pos="1140"/>
        </w:tabs>
        <w:rPr>
          <w:sz w:val="2"/>
          <w:szCs w:val="2"/>
        </w:rPr>
      </w:pPr>
    </w:p>
    <w:p w14:paraId="26D4CF13" w14:textId="4D18C200" w:rsidR="009E19AC" w:rsidRPr="009E19AC" w:rsidRDefault="009E19AC" w:rsidP="009E19AC">
      <w:pPr>
        <w:rPr>
          <w:sz w:val="2"/>
          <w:szCs w:val="2"/>
        </w:rPr>
      </w:pPr>
    </w:p>
    <w:p w14:paraId="49D75962" w14:textId="658CE735" w:rsidR="009E19AC" w:rsidRPr="009E19AC" w:rsidRDefault="009E19AC" w:rsidP="009E19AC">
      <w:pPr>
        <w:rPr>
          <w:sz w:val="2"/>
          <w:szCs w:val="2"/>
        </w:rPr>
      </w:pPr>
    </w:p>
    <w:p w14:paraId="698EB797" w14:textId="232605CE" w:rsidR="009E19AC" w:rsidRPr="009E19AC" w:rsidRDefault="009E19AC" w:rsidP="009E19AC">
      <w:pPr>
        <w:rPr>
          <w:sz w:val="2"/>
          <w:szCs w:val="2"/>
        </w:rPr>
      </w:pPr>
    </w:p>
    <w:p w14:paraId="04B98389" w14:textId="77777777" w:rsidR="009E19AC" w:rsidRPr="009E19AC" w:rsidRDefault="009E19AC" w:rsidP="009E19AC">
      <w:pPr>
        <w:rPr>
          <w:sz w:val="2"/>
          <w:szCs w:val="2"/>
        </w:rPr>
      </w:pPr>
    </w:p>
    <w:sectPr w:rsidR="009E19AC" w:rsidRPr="009E19AC" w:rsidSect="00F60503">
      <w:footerReference w:type="default" r:id="rId15"/>
      <w:footerReference w:type="first" r:id="rId1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C064C" w14:textId="77777777" w:rsidR="00941BA6" w:rsidRDefault="00941BA6" w:rsidP="008F5D53">
      <w:r>
        <w:separator/>
      </w:r>
    </w:p>
  </w:endnote>
  <w:endnote w:type="continuationSeparator" w:id="0">
    <w:p w14:paraId="312FA603" w14:textId="77777777" w:rsidR="00941BA6" w:rsidRDefault="00941BA6" w:rsidP="008F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B084" w14:textId="77777777" w:rsidR="0014163F" w:rsidRDefault="0014163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1F3E" w14:textId="77777777" w:rsidR="0014163F" w:rsidRDefault="0014163F">
    <w:pPr>
      <w:pStyle w:val="a8"/>
      <w:jc w:val="right"/>
    </w:pPr>
  </w:p>
  <w:p w14:paraId="73CC4BF0" w14:textId="77777777" w:rsidR="0014163F" w:rsidRDefault="0014163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4EA73" w14:textId="77777777" w:rsidR="00941BA6" w:rsidRDefault="00941BA6" w:rsidP="008F5D53">
      <w:r>
        <w:separator/>
      </w:r>
    </w:p>
  </w:footnote>
  <w:footnote w:type="continuationSeparator" w:id="0">
    <w:p w14:paraId="6D696E5B" w14:textId="77777777" w:rsidR="00941BA6" w:rsidRDefault="00941BA6" w:rsidP="008F5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23A2"/>
    <w:multiLevelType w:val="hybridMultilevel"/>
    <w:tmpl w:val="3CCCC64C"/>
    <w:lvl w:ilvl="0" w:tplc="691CB4D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821DCE"/>
    <w:multiLevelType w:val="hybridMultilevel"/>
    <w:tmpl w:val="093C85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B6932"/>
    <w:multiLevelType w:val="hybridMultilevel"/>
    <w:tmpl w:val="5C5CA794"/>
    <w:lvl w:ilvl="0" w:tplc="183E6488">
      <w:start w:val="1"/>
      <w:numFmt w:val="decimal"/>
      <w:lvlText w:val="%1)"/>
      <w:lvlJc w:val="left"/>
      <w:pPr>
        <w:ind w:left="2943" w:hanging="675"/>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3" w15:restartNumberingAfterBreak="0">
    <w:nsid w:val="06BC0531"/>
    <w:multiLevelType w:val="hybridMultilevel"/>
    <w:tmpl w:val="6A5006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A57D5A"/>
    <w:multiLevelType w:val="hybridMultilevel"/>
    <w:tmpl w:val="CC5C835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1672E7"/>
    <w:multiLevelType w:val="hybridMultilevel"/>
    <w:tmpl w:val="2A94E1B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1941BB2"/>
    <w:multiLevelType w:val="multilevel"/>
    <w:tmpl w:val="88B637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200B0C"/>
    <w:multiLevelType w:val="hybridMultilevel"/>
    <w:tmpl w:val="0158FDD6"/>
    <w:lvl w:ilvl="0" w:tplc="CB5C4098">
      <w:start w:val="1"/>
      <w:numFmt w:val="decimal"/>
      <w:lvlText w:val="%1)"/>
      <w:lvlJc w:val="left"/>
      <w:pPr>
        <w:tabs>
          <w:tab w:val="num" w:pos="600"/>
        </w:tabs>
        <w:ind w:left="60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4510C45"/>
    <w:multiLevelType w:val="hybridMultilevel"/>
    <w:tmpl w:val="2B6AD1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F35712"/>
    <w:multiLevelType w:val="hybridMultilevel"/>
    <w:tmpl w:val="C93CA6FA"/>
    <w:lvl w:ilvl="0" w:tplc="6E6EE0DC">
      <w:start w:val="1"/>
      <w:numFmt w:val="decimal"/>
      <w:lvlText w:val="%1)"/>
      <w:lvlJc w:val="left"/>
      <w:pPr>
        <w:ind w:left="36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5BD39EB"/>
    <w:multiLevelType w:val="hybridMultilevel"/>
    <w:tmpl w:val="416AF9F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6667931"/>
    <w:multiLevelType w:val="hybridMultilevel"/>
    <w:tmpl w:val="B1745248"/>
    <w:lvl w:ilvl="0" w:tplc="2548C588">
      <w:start w:val="1"/>
      <w:numFmt w:val="decimal"/>
      <w:lvlText w:val="%1."/>
      <w:lvlJc w:val="left"/>
      <w:pPr>
        <w:ind w:left="360" w:hanging="360"/>
      </w:pPr>
      <w:rPr>
        <w:b/>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7BE13AB"/>
    <w:multiLevelType w:val="hybridMultilevel"/>
    <w:tmpl w:val="2A94E1B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AAD1837"/>
    <w:multiLevelType w:val="hybridMultilevel"/>
    <w:tmpl w:val="597690F0"/>
    <w:lvl w:ilvl="0" w:tplc="CB5C4098">
      <w:start w:val="1"/>
      <w:numFmt w:val="decimal"/>
      <w:lvlText w:val="%1)"/>
      <w:lvlJc w:val="left"/>
      <w:pPr>
        <w:tabs>
          <w:tab w:val="num" w:pos="600"/>
        </w:tabs>
        <w:ind w:left="60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AB7154F"/>
    <w:multiLevelType w:val="multilevel"/>
    <w:tmpl w:val="72CA26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243A4A"/>
    <w:multiLevelType w:val="multilevel"/>
    <w:tmpl w:val="ED3CC79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60035D"/>
    <w:multiLevelType w:val="multilevel"/>
    <w:tmpl w:val="6524AF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2887F53"/>
    <w:multiLevelType w:val="hybridMultilevel"/>
    <w:tmpl w:val="C572413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38F55B7"/>
    <w:multiLevelType w:val="multilevel"/>
    <w:tmpl w:val="4F62E2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3E82A3C"/>
    <w:multiLevelType w:val="hybridMultilevel"/>
    <w:tmpl w:val="B7D04482"/>
    <w:lvl w:ilvl="0" w:tplc="AF723F9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5CD57EB"/>
    <w:multiLevelType w:val="hybridMultilevel"/>
    <w:tmpl w:val="EC82EB54"/>
    <w:lvl w:ilvl="0" w:tplc="2A6CE4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27715546"/>
    <w:multiLevelType w:val="hybridMultilevel"/>
    <w:tmpl w:val="AE6E5F5E"/>
    <w:lvl w:ilvl="0" w:tplc="DB807AC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15:restartNumberingAfterBreak="0">
    <w:nsid w:val="2A291A43"/>
    <w:multiLevelType w:val="hybridMultilevel"/>
    <w:tmpl w:val="780E35F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AED138B"/>
    <w:multiLevelType w:val="hybridMultilevel"/>
    <w:tmpl w:val="9990BCB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C353972"/>
    <w:multiLevelType w:val="hybridMultilevel"/>
    <w:tmpl w:val="3E5CC3A8"/>
    <w:lvl w:ilvl="0" w:tplc="F7A88C3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5" w15:restartNumberingAfterBreak="0">
    <w:nsid w:val="2C7D712D"/>
    <w:multiLevelType w:val="hybridMultilevel"/>
    <w:tmpl w:val="3CE81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D0607D8"/>
    <w:multiLevelType w:val="singleLevel"/>
    <w:tmpl w:val="EF46F950"/>
    <w:lvl w:ilvl="0">
      <w:start w:val="3"/>
      <w:numFmt w:val="decimal"/>
      <w:lvlText w:val="2.%1."/>
      <w:legacy w:legacy="1" w:legacySpace="0" w:legacyIndent="283"/>
      <w:lvlJc w:val="left"/>
      <w:rPr>
        <w:rFonts w:ascii="Times New Roman" w:hAnsi="Times New Roman" w:cs="Times New Roman" w:hint="default"/>
      </w:rPr>
    </w:lvl>
  </w:abstractNum>
  <w:abstractNum w:abstractNumId="27" w15:restartNumberingAfterBreak="0">
    <w:nsid w:val="2D484F8C"/>
    <w:multiLevelType w:val="hybridMultilevel"/>
    <w:tmpl w:val="98822A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0CC3CE9"/>
    <w:multiLevelType w:val="multilevel"/>
    <w:tmpl w:val="D520B7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1814DD7"/>
    <w:multiLevelType w:val="hybridMultilevel"/>
    <w:tmpl w:val="F5463846"/>
    <w:lvl w:ilvl="0" w:tplc="247AC1B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15:restartNumberingAfterBreak="0">
    <w:nsid w:val="33131C64"/>
    <w:multiLevelType w:val="hybridMultilevel"/>
    <w:tmpl w:val="C93CA6FA"/>
    <w:lvl w:ilvl="0" w:tplc="6E6EE0DC">
      <w:start w:val="1"/>
      <w:numFmt w:val="decimal"/>
      <w:lvlText w:val="%1)"/>
      <w:lvlJc w:val="left"/>
      <w:pPr>
        <w:ind w:left="36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34143284"/>
    <w:multiLevelType w:val="hybridMultilevel"/>
    <w:tmpl w:val="B7D85DE8"/>
    <w:lvl w:ilvl="0" w:tplc="3BE88D0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2" w15:restartNumberingAfterBreak="0">
    <w:nsid w:val="35FE1B98"/>
    <w:multiLevelType w:val="hybridMultilevel"/>
    <w:tmpl w:val="8A4E4F1E"/>
    <w:lvl w:ilvl="0" w:tplc="4C969EA4">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6B50827"/>
    <w:multiLevelType w:val="hybridMultilevel"/>
    <w:tmpl w:val="A3B4CA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8DB5E5D"/>
    <w:multiLevelType w:val="hybridMultilevel"/>
    <w:tmpl w:val="1BD06C18"/>
    <w:lvl w:ilvl="0" w:tplc="EB303754">
      <w:start w:val="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35" w15:restartNumberingAfterBreak="0">
    <w:nsid w:val="39B502C2"/>
    <w:multiLevelType w:val="hybridMultilevel"/>
    <w:tmpl w:val="FF7CF33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3A09241F"/>
    <w:multiLevelType w:val="hybridMultilevel"/>
    <w:tmpl w:val="8D76810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3BF43D6D"/>
    <w:multiLevelType w:val="hybridMultilevel"/>
    <w:tmpl w:val="53F68314"/>
    <w:lvl w:ilvl="0" w:tplc="87622FFC">
      <w:start w:val="1"/>
      <w:numFmt w:val="decimal"/>
      <w:lvlText w:val="%1)"/>
      <w:lvlJc w:val="left"/>
      <w:pPr>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3E4A6650"/>
    <w:multiLevelType w:val="hybridMultilevel"/>
    <w:tmpl w:val="C9D6B636"/>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3D15B1C"/>
    <w:multiLevelType w:val="hybridMultilevel"/>
    <w:tmpl w:val="AB6845DC"/>
    <w:lvl w:ilvl="0" w:tplc="90C679A2">
      <w:start w:val="1"/>
      <w:numFmt w:val="decimal"/>
      <w:lvlText w:val="%1)"/>
      <w:lvlJc w:val="left"/>
      <w:pPr>
        <w:ind w:left="76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45CF560D"/>
    <w:multiLevelType w:val="hybridMultilevel"/>
    <w:tmpl w:val="CE669E6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468E6C01"/>
    <w:multiLevelType w:val="hybridMultilevel"/>
    <w:tmpl w:val="50BA88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74727B0"/>
    <w:multiLevelType w:val="hybridMultilevel"/>
    <w:tmpl w:val="D84088F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497C6DE2"/>
    <w:multiLevelType w:val="hybridMultilevel"/>
    <w:tmpl w:val="EB244636"/>
    <w:lvl w:ilvl="0" w:tplc="04190011">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4A3C280D"/>
    <w:multiLevelType w:val="hybridMultilevel"/>
    <w:tmpl w:val="C93CA6FA"/>
    <w:lvl w:ilvl="0" w:tplc="6E6EE0DC">
      <w:start w:val="1"/>
      <w:numFmt w:val="decimal"/>
      <w:lvlText w:val="%1)"/>
      <w:lvlJc w:val="left"/>
      <w:pPr>
        <w:ind w:left="36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4A4876AE"/>
    <w:multiLevelType w:val="hybridMultilevel"/>
    <w:tmpl w:val="C93CA6FA"/>
    <w:lvl w:ilvl="0" w:tplc="6E6EE0DC">
      <w:start w:val="1"/>
      <w:numFmt w:val="decimal"/>
      <w:lvlText w:val="%1)"/>
      <w:lvlJc w:val="left"/>
      <w:pPr>
        <w:ind w:left="36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4AA14341"/>
    <w:multiLevelType w:val="hybridMultilevel"/>
    <w:tmpl w:val="3E28EF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ABB1FD9"/>
    <w:multiLevelType w:val="hybridMultilevel"/>
    <w:tmpl w:val="4C24678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4F9A1ED3"/>
    <w:multiLevelType w:val="hybridMultilevel"/>
    <w:tmpl w:val="D90C5F98"/>
    <w:lvl w:ilvl="0" w:tplc="6E6EE0DC">
      <w:start w:val="1"/>
      <w:numFmt w:val="decimal"/>
      <w:lvlText w:val="%1)"/>
      <w:lvlJc w:val="left"/>
      <w:pPr>
        <w:ind w:left="36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528F7972"/>
    <w:multiLevelType w:val="hybridMultilevel"/>
    <w:tmpl w:val="F73419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30122E4"/>
    <w:multiLevelType w:val="hybridMultilevel"/>
    <w:tmpl w:val="AE5CB2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3302A4C"/>
    <w:multiLevelType w:val="hybridMultilevel"/>
    <w:tmpl w:val="15548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3551DCE"/>
    <w:multiLevelType w:val="hybridMultilevel"/>
    <w:tmpl w:val="EE30616E"/>
    <w:lvl w:ilvl="0" w:tplc="707A646C">
      <w:start w:val="1"/>
      <w:numFmt w:val="decimal"/>
      <w:lvlText w:val="%1)"/>
      <w:lvlJc w:val="left"/>
      <w:pPr>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15:restartNumberingAfterBreak="0">
    <w:nsid w:val="53A5312B"/>
    <w:multiLevelType w:val="hybridMultilevel"/>
    <w:tmpl w:val="E92006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4B32809"/>
    <w:multiLevelType w:val="hybridMultilevel"/>
    <w:tmpl w:val="58C011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BF64619"/>
    <w:multiLevelType w:val="hybridMultilevel"/>
    <w:tmpl w:val="53F68314"/>
    <w:lvl w:ilvl="0" w:tplc="87622FFC">
      <w:start w:val="1"/>
      <w:numFmt w:val="decimal"/>
      <w:lvlText w:val="%1)"/>
      <w:lvlJc w:val="left"/>
      <w:pPr>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15:restartNumberingAfterBreak="0">
    <w:nsid w:val="5DCA4AAF"/>
    <w:multiLevelType w:val="hybridMultilevel"/>
    <w:tmpl w:val="26ACF5C8"/>
    <w:lvl w:ilvl="0" w:tplc="ABAC739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7" w15:restartNumberingAfterBreak="0">
    <w:nsid w:val="61E6093F"/>
    <w:multiLevelType w:val="hybridMultilevel"/>
    <w:tmpl w:val="4C246788"/>
    <w:lvl w:ilvl="0" w:tplc="04190011">
      <w:start w:val="1"/>
      <w:numFmt w:val="decimal"/>
      <w:lvlText w:val="%1)"/>
      <w:lvlJc w:val="left"/>
      <w:pPr>
        <w:tabs>
          <w:tab w:val="num" w:pos="375"/>
        </w:tabs>
        <w:ind w:left="3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15:restartNumberingAfterBreak="0">
    <w:nsid w:val="62883EA4"/>
    <w:multiLevelType w:val="hybridMultilevel"/>
    <w:tmpl w:val="A530BCA4"/>
    <w:lvl w:ilvl="0" w:tplc="77E4F506">
      <w:start w:val="1"/>
      <w:numFmt w:val="decimal"/>
      <w:lvlText w:val="%1)"/>
      <w:lvlJc w:val="left"/>
      <w:pPr>
        <w:ind w:left="3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15:restartNumberingAfterBreak="0">
    <w:nsid w:val="632E373D"/>
    <w:multiLevelType w:val="hybridMultilevel"/>
    <w:tmpl w:val="49885C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4EC0DB9"/>
    <w:multiLevelType w:val="multilevel"/>
    <w:tmpl w:val="4D866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7D34C3E"/>
    <w:multiLevelType w:val="hybridMultilevel"/>
    <w:tmpl w:val="2C949FBC"/>
    <w:lvl w:ilvl="0" w:tplc="24EA703C">
      <w:start w:val="1"/>
      <w:numFmt w:val="decimal"/>
      <w:lvlText w:val="%1)"/>
      <w:lvlJc w:val="left"/>
      <w:pPr>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15:restartNumberingAfterBreak="0">
    <w:nsid w:val="682638B6"/>
    <w:multiLevelType w:val="hybridMultilevel"/>
    <w:tmpl w:val="4C24678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15:restartNumberingAfterBreak="0">
    <w:nsid w:val="690C3DB3"/>
    <w:multiLevelType w:val="hybridMultilevel"/>
    <w:tmpl w:val="C93CA6FA"/>
    <w:lvl w:ilvl="0" w:tplc="6E6EE0DC">
      <w:start w:val="1"/>
      <w:numFmt w:val="decimal"/>
      <w:lvlText w:val="%1)"/>
      <w:lvlJc w:val="left"/>
      <w:pPr>
        <w:ind w:left="36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15:restartNumberingAfterBreak="0">
    <w:nsid w:val="69773B52"/>
    <w:multiLevelType w:val="hybridMultilevel"/>
    <w:tmpl w:val="9A900C18"/>
    <w:lvl w:ilvl="0" w:tplc="3386F76E">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15:restartNumberingAfterBreak="0">
    <w:nsid w:val="6A697C2D"/>
    <w:multiLevelType w:val="hybridMultilevel"/>
    <w:tmpl w:val="597690F0"/>
    <w:lvl w:ilvl="0" w:tplc="CB5C4098">
      <w:start w:val="1"/>
      <w:numFmt w:val="decimal"/>
      <w:lvlText w:val="%1)"/>
      <w:lvlJc w:val="left"/>
      <w:pPr>
        <w:tabs>
          <w:tab w:val="num" w:pos="600"/>
        </w:tabs>
        <w:ind w:left="60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15:restartNumberingAfterBreak="0">
    <w:nsid w:val="6CD149B7"/>
    <w:multiLevelType w:val="hybridMultilevel"/>
    <w:tmpl w:val="C93CA6FA"/>
    <w:lvl w:ilvl="0" w:tplc="6E6EE0DC">
      <w:start w:val="1"/>
      <w:numFmt w:val="decimal"/>
      <w:lvlText w:val="%1)"/>
      <w:lvlJc w:val="left"/>
      <w:pPr>
        <w:ind w:left="36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15:restartNumberingAfterBreak="0">
    <w:nsid w:val="70EF41A1"/>
    <w:multiLevelType w:val="hybridMultilevel"/>
    <w:tmpl w:val="B7D04482"/>
    <w:lvl w:ilvl="0" w:tplc="AF723F9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51A353D"/>
    <w:multiLevelType w:val="hybridMultilevel"/>
    <w:tmpl w:val="24149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6EA2F67"/>
    <w:multiLevelType w:val="multilevel"/>
    <w:tmpl w:val="72CA26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AAB4D3A"/>
    <w:multiLevelType w:val="hybridMultilevel"/>
    <w:tmpl w:val="1E10C380"/>
    <w:lvl w:ilvl="0" w:tplc="F9EA2678">
      <w:start w:val="1"/>
      <w:numFmt w:val="decimal"/>
      <w:lvlText w:val="%1)"/>
      <w:lvlJc w:val="left"/>
      <w:pPr>
        <w:ind w:left="394" w:hanging="360"/>
      </w:pPr>
      <w:rPr>
        <w:rFonts w:hint="default"/>
        <w:color w:val="auto"/>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1" w15:restartNumberingAfterBreak="0">
    <w:nsid w:val="7C1E5D24"/>
    <w:multiLevelType w:val="hybridMultilevel"/>
    <w:tmpl w:val="9E5CD79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15:restartNumberingAfterBreak="0">
    <w:nsid w:val="7E026139"/>
    <w:multiLevelType w:val="multilevel"/>
    <w:tmpl w:val="03F888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EE14583"/>
    <w:multiLevelType w:val="hybridMultilevel"/>
    <w:tmpl w:val="C93CA6FA"/>
    <w:lvl w:ilvl="0" w:tplc="6E6EE0DC">
      <w:start w:val="1"/>
      <w:numFmt w:val="decimal"/>
      <w:lvlText w:val="%1)"/>
      <w:lvlJc w:val="left"/>
      <w:pPr>
        <w:ind w:left="36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15:restartNumberingAfterBreak="0">
    <w:nsid w:val="7FFE78C6"/>
    <w:multiLevelType w:val="hybridMultilevel"/>
    <w:tmpl w:val="2A685614"/>
    <w:lvl w:ilvl="0" w:tplc="0114D19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26"/>
  </w:num>
  <w:num w:numId="2">
    <w:abstractNumId w:val="25"/>
  </w:num>
  <w:num w:numId="3">
    <w:abstractNumId w:val="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1"/>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5"/>
  </w:num>
  <w:num w:numId="3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54"/>
  </w:num>
  <w:num w:numId="40">
    <w:abstractNumId w:val="70"/>
  </w:num>
  <w:num w:numId="41">
    <w:abstractNumId w:val="38"/>
  </w:num>
  <w:num w:numId="42">
    <w:abstractNumId w:val="21"/>
  </w:num>
  <w:num w:numId="43">
    <w:abstractNumId w:val="51"/>
  </w:num>
  <w:num w:numId="44">
    <w:abstractNumId w:val="46"/>
  </w:num>
  <w:num w:numId="45">
    <w:abstractNumId w:val="8"/>
  </w:num>
  <w:num w:numId="46">
    <w:abstractNumId w:val="67"/>
  </w:num>
  <w:num w:numId="47">
    <w:abstractNumId w:val="2"/>
  </w:num>
  <w:num w:numId="48">
    <w:abstractNumId w:val="33"/>
  </w:num>
  <w:num w:numId="49">
    <w:abstractNumId w:val="20"/>
  </w:num>
  <w:num w:numId="50">
    <w:abstractNumId w:val="16"/>
  </w:num>
  <w:num w:numId="51">
    <w:abstractNumId w:val="18"/>
  </w:num>
  <w:num w:numId="52">
    <w:abstractNumId w:val="69"/>
  </w:num>
  <w:num w:numId="53">
    <w:abstractNumId w:val="28"/>
  </w:num>
  <w:num w:numId="54">
    <w:abstractNumId w:val="15"/>
  </w:num>
  <w:num w:numId="55">
    <w:abstractNumId w:val="60"/>
  </w:num>
  <w:num w:numId="56">
    <w:abstractNumId w:val="72"/>
  </w:num>
  <w:num w:numId="57">
    <w:abstractNumId w:val="6"/>
  </w:num>
  <w:num w:numId="58">
    <w:abstractNumId w:val="49"/>
  </w:num>
  <w:num w:numId="59">
    <w:abstractNumId w:val="24"/>
  </w:num>
  <w:num w:numId="60">
    <w:abstractNumId w:val="27"/>
  </w:num>
  <w:num w:numId="61">
    <w:abstractNumId w:val="68"/>
  </w:num>
  <w:num w:numId="62">
    <w:abstractNumId w:val="74"/>
  </w:num>
  <w:num w:numId="63">
    <w:abstractNumId w:val="53"/>
  </w:num>
  <w:num w:numId="64">
    <w:abstractNumId w:val="41"/>
  </w:num>
  <w:num w:numId="65">
    <w:abstractNumId w:val="14"/>
  </w:num>
  <w:num w:numId="66">
    <w:abstractNumId w:val="29"/>
  </w:num>
  <w:num w:numId="67">
    <w:abstractNumId w:val="1"/>
  </w:num>
  <w:num w:numId="68">
    <w:abstractNumId w:val="34"/>
  </w:num>
  <w:num w:numId="69">
    <w:abstractNumId w:val="3"/>
  </w:num>
  <w:num w:numId="70">
    <w:abstractNumId w:val="59"/>
  </w:num>
  <w:num w:numId="71">
    <w:abstractNumId w:val="5"/>
  </w:num>
  <w:num w:numId="72">
    <w:abstractNumId w:val="56"/>
  </w:num>
  <w:num w:numId="73">
    <w:abstractNumId w:val="32"/>
  </w:num>
  <w:num w:numId="74">
    <w:abstractNumId w:val="50"/>
  </w:num>
  <w:num w:numId="75">
    <w:abstractNumId w:val="3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30"/>
    <w:rsid w:val="00004BD0"/>
    <w:rsid w:val="000058BC"/>
    <w:rsid w:val="00007AE9"/>
    <w:rsid w:val="000134CC"/>
    <w:rsid w:val="00013ADC"/>
    <w:rsid w:val="00015B97"/>
    <w:rsid w:val="000166AA"/>
    <w:rsid w:val="00017127"/>
    <w:rsid w:val="000211DF"/>
    <w:rsid w:val="00022134"/>
    <w:rsid w:val="000264D6"/>
    <w:rsid w:val="0003031D"/>
    <w:rsid w:val="00033EC9"/>
    <w:rsid w:val="00034982"/>
    <w:rsid w:val="000361AD"/>
    <w:rsid w:val="00036595"/>
    <w:rsid w:val="00037574"/>
    <w:rsid w:val="00041580"/>
    <w:rsid w:val="00043521"/>
    <w:rsid w:val="000464B6"/>
    <w:rsid w:val="00052267"/>
    <w:rsid w:val="0005437F"/>
    <w:rsid w:val="00055FFC"/>
    <w:rsid w:val="00064683"/>
    <w:rsid w:val="000649E0"/>
    <w:rsid w:val="000650E0"/>
    <w:rsid w:val="0006558C"/>
    <w:rsid w:val="00065B1A"/>
    <w:rsid w:val="00065C3E"/>
    <w:rsid w:val="000703AE"/>
    <w:rsid w:val="0008438D"/>
    <w:rsid w:val="00084887"/>
    <w:rsid w:val="000865F1"/>
    <w:rsid w:val="00086B43"/>
    <w:rsid w:val="0008740C"/>
    <w:rsid w:val="000878FD"/>
    <w:rsid w:val="0009125B"/>
    <w:rsid w:val="000B2CD2"/>
    <w:rsid w:val="000B2CFF"/>
    <w:rsid w:val="000B3484"/>
    <w:rsid w:val="000B3902"/>
    <w:rsid w:val="000C2E72"/>
    <w:rsid w:val="000C39FE"/>
    <w:rsid w:val="000D12CF"/>
    <w:rsid w:val="000D13B1"/>
    <w:rsid w:val="000E3038"/>
    <w:rsid w:val="000E358D"/>
    <w:rsid w:val="000F0A14"/>
    <w:rsid w:val="000F130C"/>
    <w:rsid w:val="000F2C04"/>
    <w:rsid w:val="000F32CA"/>
    <w:rsid w:val="000F7400"/>
    <w:rsid w:val="000F7856"/>
    <w:rsid w:val="00104B1D"/>
    <w:rsid w:val="00106285"/>
    <w:rsid w:val="00110174"/>
    <w:rsid w:val="001347F9"/>
    <w:rsid w:val="00135A16"/>
    <w:rsid w:val="00137CC1"/>
    <w:rsid w:val="001403C0"/>
    <w:rsid w:val="0014163F"/>
    <w:rsid w:val="00142428"/>
    <w:rsid w:val="00146170"/>
    <w:rsid w:val="00150116"/>
    <w:rsid w:val="00151073"/>
    <w:rsid w:val="001528F1"/>
    <w:rsid w:val="00153817"/>
    <w:rsid w:val="00153C92"/>
    <w:rsid w:val="00154F15"/>
    <w:rsid w:val="00162166"/>
    <w:rsid w:val="00162200"/>
    <w:rsid w:val="001638C8"/>
    <w:rsid w:val="00166371"/>
    <w:rsid w:val="00166EDC"/>
    <w:rsid w:val="0017056A"/>
    <w:rsid w:val="00171498"/>
    <w:rsid w:val="0017456F"/>
    <w:rsid w:val="00174953"/>
    <w:rsid w:val="001757B7"/>
    <w:rsid w:val="001764C5"/>
    <w:rsid w:val="00184EBA"/>
    <w:rsid w:val="001856B9"/>
    <w:rsid w:val="00186137"/>
    <w:rsid w:val="0019122C"/>
    <w:rsid w:val="00192523"/>
    <w:rsid w:val="00195818"/>
    <w:rsid w:val="00195FEC"/>
    <w:rsid w:val="001A4210"/>
    <w:rsid w:val="001B3149"/>
    <w:rsid w:val="001C02DF"/>
    <w:rsid w:val="001C2842"/>
    <w:rsid w:val="001C7422"/>
    <w:rsid w:val="001D3165"/>
    <w:rsid w:val="001D7B12"/>
    <w:rsid w:val="001E18FE"/>
    <w:rsid w:val="001E62FE"/>
    <w:rsid w:val="001E72EF"/>
    <w:rsid w:val="001F02E5"/>
    <w:rsid w:val="001F0E68"/>
    <w:rsid w:val="001F36E0"/>
    <w:rsid w:val="001F705C"/>
    <w:rsid w:val="001F7718"/>
    <w:rsid w:val="00202639"/>
    <w:rsid w:val="00202DDC"/>
    <w:rsid w:val="00206399"/>
    <w:rsid w:val="00207019"/>
    <w:rsid w:val="002072C9"/>
    <w:rsid w:val="00217332"/>
    <w:rsid w:val="00224330"/>
    <w:rsid w:val="00226F9B"/>
    <w:rsid w:val="0023153D"/>
    <w:rsid w:val="002327A8"/>
    <w:rsid w:val="002372F8"/>
    <w:rsid w:val="00256B5D"/>
    <w:rsid w:val="00257160"/>
    <w:rsid w:val="00267393"/>
    <w:rsid w:val="00267911"/>
    <w:rsid w:val="002740C7"/>
    <w:rsid w:val="00275C66"/>
    <w:rsid w:val="00280460"/>
    <w:rsid w:val="00282AAB"/>
    <w:rsid w:val="002870FC"/>
    <w:rsid w:val="00292829"/>
    <w:rsid w:val="00294430"/>
    <w:rsid w:val="002A0287"/>
    <w:rsid w:val="002A0959"/>
    <w:rsid w:val="002A0F92"/>
    <w:rsid w:val="002A3945"/>
    <w:rsid w:val="002A4495"/>
    <w:rsid w:val="002A73E5"/>
    <w:rsid w:val="002B3E95"/>
    <w:rsid w:val="002B600E"/>
    <w:rsid w:val="002B702D"/>
    <w:rsid w:val="002B7220"/>
    <w:rsid w:val="002C2D99"/>
    <w:rsid w:val="002C5B40"/>
    <w:rsid w:val="002D2A79"/>
    <w:rsid w:val="002D4BA6"/>
    <w:rsid w:val="002D6532"/>
    <w:rsid w:val="002E0569"/>
    <w:rsid w:val="002E10D8"/>
    <w:rsid w:val="002E1135"/>
    <w:rsid w:val="002E130C"/>
    <w:rsid w:val="002E6AC2"/>
    <w:rsid w:val="002F0D65"/>
    <w:rsid w:val="002F268E"/>
    <w:rsid w:val="002F3ED5"/>
    <w:rsid w:val="002F4EB1"/>
    <w:rsid w:val="00304278"/>
    <w:rsid w:val="00310529"/>
    <w:rsid w:val="00311CFC"/>
    <w:rsid w:val="00312A01"/>
    <w:rsid w:val="00312A38"/>
    <w:rsid w:val="00316716"/>
    <w:rsid w:val="0032052B"/>
    <w:rsid w:val="00320D12"/>
    <w:rsid w:val="00321950"/>
    <w:rsid w:val="00322F8D"/>
    <w:rsid w:val="00323FB5"/>
    <w:rsid w:val="0033558C"/>
    <w:rsid w:val="00335F77"/>
    <w:rsid w:val="00336AD4"/>
    <w:rsid w:val="00337D04"/>
    <w:rsid w:val="00340FC0"/>
    <w:rsid w:val="003434B8"/>
    <w:rsid w:val="00344508"/>
    <w:rsid w:val="00344CE9"/>
    <w:rsid w:val="003614BA"/>
    <w:rsid w:val="00365AF6"/>
    <w:rsid w:val="00366200"/>
    <w:rsid w:val="003708F3"/>
    <w:rsid w:val="003716BF"/>
    <w:rsid w:val="00373ECA"/>
    <w:rsid w:val="00374A7F"/>
    <w:rsid w:val="0037737B"/>
    <w:rsid w:val="003808A1"/>
    <w:rsid w:val="003811EB"/>
    <w:rsid w:val="00382C13"/>
    <w:rsid w:val="003838D3"/>
    <w:rsid w:val="003905D5"/>
    <w:rsid w:val="0039074B"/>
    <w:rsid w:val="00393588"/>
    <w:rsid w:val="003A1D4D"/>
    <w:rsid w:val="003A2CEA"/>
    <w:rsid w:val="003A2DCD"/>
    <w:rsid w:val="003A3E44"/>
    <w:rsid w:val="003A72F0"/>
    <w:rsid w:val="003A7D55"/>
    <w:rsid w:val="003B0DC5"/>
    <w:rsid w:val="003B1E18"/>
    <w:rsid w:val="003B3552"/>
    <w:rsid w:val="003B3FA1"/>
    <w:rsid w:val="003B5DD9"/>
    <w:rsid w:val="003B6E56"/>
    <w:rsid w:val="003C49BA"/>
    <w:rsid w:val="003D0FF5"/>
    <w:rsid w:val="003D2AC9"/>
    <w:rsid w:val="003D54C8"/>
    <w:rsid w:val="003E203F"/>
    <w:rsid w:val="003E63A6"/>
    <w:rsid w:val="003F5282"/>
    <w:rsid w:val="00400870"/>
    <w:rsid w:val="004017AC"/>
    <w:rsid w:val="00407700"/>
    <w:rsid w:val="00416A35"/>
    <w:rsid w:val="004174CE"/>
    <w:rsid w:val="00420AD9"/>
    <w:rsid w:val="00420C9C"/>
    <w:rsid w:val="00421367"/>
    <w:rsid w:val="00430401"/>
    <w:rsid w:val="004361A1"/>
    <w:rsid w:val="00441D1D"/>
    <w:rsid w:val="00445B9D"/>
    <w:rsid w:val="004534A7"/>
    <w:rsid w:val="00454C90"/>
    <w:rsid w:val="004556D1"/>
    <w:rsid w:val="00456B0A"/>
    <w:rsid w:val="00460527"/>
    <w:rsid w:val="00461163"/>
    <w:rsid w:val="00465D3D"/>
    <w:rsid w:val="004704D4"/>
    <w:rsid w:val="00471D19"/>
    <w:rsid w:val="00473712"/>
    <w:rsid w:val="004745CF"/>
    <w:rsid w:val="0047619B"/>
    <w:rsid w:val="0047699D"/>
    <w:rsid w:val="0047740D"/>
    <w:rsid w:val="00481546"/>
    <w:rsid w:val="004822D9"/>
    <w:rsid w:val="00483448"/>
    <w:rsid w:val="00483681"/>
    <w:rsid w:val="00483F4C"/>
    <w:rsid w:val="00485513"/>
    <w:rsid w:val="0048564D"/>
    <w:rsid w:val="00486B5B"/>
    <w:rsid w:val="0049115E"/>
    <w:rsid w:val="0049551C"/>
    <w:rsid w:val="00496DBA"/>
    <w:rsid w:val="004A01BB"/>
    <w:rsid w:val="004A0EF3"/>
    <w:rsid w:val="004A0F56"/>
    <w:rsid w:val="004A1E4D"/>
    <w:rsid w:val="004A5DF9"/>
    <w:rsid w:val="004C0E53"/>
    <w:rsid w:val="004C21FD"/>
    <w:rsid w:val="004C39A7"/>
    <w:rsid w:val="004D3972"/>
    <w:rsid w:val="004D6B30"/>
    <w:rsid w:val="004E03BA"/>
    <w:rsid w:val="004E50C8"/>
    <w:rsid w:val="004E61AE"/>
    <w:rsid w:val="004E75AF"/>
    <w:rsid w:val="004F0A48"/>
    <w:rsid w:val="004F477A"/>
    <w:rsid w:val="004F56C7"/>
    <w:rsid w:val="004F5D46"/>
    <w:rsid w:val="004F62FB"/>
    <w:rsid w:val="004F736A"/>
    <w:rsid w:val="00503429"/>
    <w:rsid w:val="005050CA"/>
    <w:rsid w:val="00513790"/>
    <w:rsid w:val="005150E3"/>
    <w:rsid w:val="005227ED"/>
    <w:rsid w:val="00531DDB"/>
    <w:rsid w:val="0053228B"/>
    <w:rsid w:val="00533CF3"/>
    <w:rsid w:val="0053470E"/>
    <w:rsid w:val="00535C53"/>
    <w:rsid w:val="005405D7"/>
    <w:rsid w:val="00541155"/>
    <w:rsid w:val="005430C5"/>
    <w:rsid w:val="00544E4A"/>
    <w:rsid w:val="00545E4B"/>
    <w:rsid w:val="00547474"/>
    <w:rsid w:val="00557BEF"/>
    <w:rsid w:val="00564299"/>
    <w:rsid w:val="00564A1B"/>
    <w:rsid w:val="00565006"/>
    <w:rsid w:val="00565079"/>
    <w:rsid w:val="00581EA1"/>
    <w:rsid w:val="00582C1F"/>
    <w:rsid w:val="00587962"/>
    <w:rsid w:val="005926D0"/>
    <w:rsid w:val="005948D7"/>
    <w:rsid w:val="00595AFF"/>
    <w:rsid w:val="005A1072"/>
    <w:rsid w:val="005A628C"/>
    <w:rsid w:val="005A7FDC"/>
    <w:rsid w:val="005B17C6"/>
    <w:rsid w:val="005B52CE"/>
    <w:rsid w:val="005B63BB"/>
    <w:rsid w:val="005C00C5"/>
    <w:rsid w:val="005C64C7"/>
    <w:rsid w:val="005C7540"/>
    <w:rsid w:val="005D00C6"/>
    <w:rsid w:val="005D0499"/>
    <w:rsid w:val="005E01B0"/>
    <w:rsid w:val="005E152D"/>
    <w:rsid w:val="005E5189"/>
    <w:rsid w:val="005E53BD"/>
    <w:rsid w:val="005E5478"/>
    <w:rsid w:val="005F1F60"/>
    <w:rsid w:val="005F5ABB"/>
    <w:rsid w:val="00603655"/>
    <w:rsid w:val="00605B0E"/>
    <w:rsid w:val="00611062"/>
    <w:rsid w:val="0061463A"/>
    <w:rsid w:val="00620C4E"/>
    <w:rsid w:val="00621DEB"/>
    <w:rsid w:val="006253D5"/>
    <w:rsid w:val="0063102E"/>
    <w:rsid w:val="00631AB6"/>
    <w:rsid w:val="00632735"/>
    <w:rsid w:val="00632C5B"/>
    <w:rsid w:val="006339E1"/>
    <w:rsid w:val="00635165"/>
    <w:rsid w:val="0063519B"/>
    <w:rsid w:val="00636301"/>
    <w:rsid w:val="006368BF"/>
    <w:rsid w:val="00636FE3"/>
    <w:rsid w:val="00640E5C"/>
    <w:rsid w:val="00641BF0"/>
    <w:rsid w:val="00647CBC"/>
    <w:rsid w:val="0065093F"/>
    <w:rsid w:val="00653C73"/>
    <w:rsid w:val="00656CBF"/>
    <w:rsid w:val="00662C20"/>
    <w:rsid w:val="0066374B"/>
    <w:rsid w:val="00664D37"/>
    <w:rsid w:val="00665755"/>
    <w:rsid w:val="00676355"/>
    <w:rsid w:val="006802D5"/>
    <w:rsid w:val="00681CCD"/>
    <w:rsid w:val="00685D4A"/>
    <w:rsid w:val="00697192"/>
    <w:rsid w:val="00697C46"/>
    <w:rsid w:val="006A6BCD"/>
    <w:rsid w:val="006A6D2F"/>
    <w:rsid w:val="006B0953"/>
    <w:rsid w:val="006B32EE"/>
    <w:rsid w:val="006B5C46"/>
    <w:rsid w:val="006B7B62"/>
    <w:rsid w:val="006C2697"/>
    <w:rsid w:val="006C36C1"/>
    <w:rsid w:val="006D0DAC"/>
    <w:rsid w:val="006D12F5"/>
    <w:rsid w:val="006D6706"/>
    <w:rsid w:val="006D7F40"/>
    <w:rsid w:val="006E0DFC"/>
    <w:rsid w:val="006E78C3"/>
    <w:rsid w:val="006F111E"/>
    <w:rsid w:val="006F7825"/>
    <w:rsid w:val="00700DC3"/>
    <w:rsid w:val="007012D0"/>
    <w:rsid w:val="00703123"/>
    <w:rsid w:val="00705F07"/>
    <w:rsid w:val="007110C3"/>
    <w:rsid w:val="00712247"/>
    <w:rsid w:val="007201C4"/>
    <w:rsid w:val="007239D6"/>
    <w:rsid w:val="00724F80"/>
    <w:rsid w:val="007262ED"/>
    <w:rsid w:val="00730F22"/>
    <w:rsid w:val="00730FDE"/>
    <w:rsid w:val="00731071"/>
    <w:rsid w:val="00731907"/>
    <w:rsid w:val="00736874"/>
    <w:rsid w:val="00743F7C"/>
    <w:rsid w:val="007565E6"/>
    <w:rsid w:val="00763D34"/>
    <w:rsid w:val="0076461E"/>
    <w:rsid w:val="00766D83"/>
    <w:rsid w:val="007705EB"/>
    <w:rsid w:val="00772A10"/>
    <w:rsid w:val="00773F25"/>
    <w:rsid w:val="00776925"/>
    <w:rsid w:val="00781E2C"/>
    <w:rsid w:val="007831EA"/>
    <w:rsid w:val="007911AD"/>
    <w:rsid w:val="0079205E"/>
    <w:rsid w:val="00794B59"/>
    <w:rsid w:val="007A0521"/>
    <w:rsid w:val="007A369B"/>
    <w:rsid w:val="007A6652"/>
    <w:rsid w:val="007A7B78"/>
    <w:rsid w:val="007A7F2B"/>
    <w:rsid w:val="007B263E"/>
    <w:rsid w:val="007B2C3F"/>
    <w:rsid w:val="007B69FF"/>
    <w:rsid w:val="007C2243"/>
    <w:rsid w:val="007C287C"/>
    <w:rsid w:val="007C43D4"/>
    <w:rsid w:val="007C6948"/>
    <w:rsid w:val="007D0B76"/>
    <w:rsid w:val="007D0E2A"/>
    <w:rsid w:val="007D4956"/>
    <w:rsid w:val="007D553D"/>
    <w:rsid w:val="007D563B"/>
    <w:rsid w:val="007D6A96"/>
    <w:rsid w:val="007D79E1"/>
    <w:rsid w:val="007E12F1"/>
    <w:rsid w:val="007F0511"/>
    <w:rsid w:val="007F2444"/>
    <w:rsid w:val="00800626"/>
    <w:rsid w:val="00800CB2"/>
    <w:rsid w:val="00801A2A"/>
    <w:rsid w:val="008040E3"/>
    <w:rsid w:val="00805A80"/>
    <w:rsid w:val="00814B7E"/>
    <w:rsid w:val="008154D3"/>
    <w:rsid w:val="00816162"/>
    <w:rsid w:val="00817AA6"/>
    <w:rsid w:val="00831909"/>
    <w:rsid w:val="0083336F"/>
    <w:rsid w:val="0083432F"/>
    <w:rsid w:val="0083625D"/>
    <w:rsid w:val="00836DA1"/>
    <w:rsid w:val="00841789"/>
    <w:rsid w:val="00846249"/>
    <w:rsid w:val="00851262"/>
    <w:rsid w:val="0085608F"/>
    <w:rsid w:val="00856446"/>
    <w:rsid w:val="00857889"/>
    <w:rsid w:val="00857B66"/>
    <w:rsid w:val="00861DAD"/>
    <w:rsid w:val="00862336"/>
    <w:rsid w:val="00864895"/>
    <w:rsid w:val="00866C77"/>
    <w:rsid w:val="008738C6"/>
    <w:rsid w:val="00874601"/>
    <w:rsid w:val="008779D7"/>
    <w:rsid w:val="0088041F"/>
    <w:rsid w:val="008844B6"/>
    <w:rsid w:val="00892D6B"/>
    <w:rsid w:val="008A275E"/>
    <w:rsid w:val="008A389B"/>
    <w:rsid w:val="008A530D"/>
    <w:rsid w:val="008A6E87"/>
    <w:rsid w:val="008B0C75"/>
    <w:rsid w:val="008B5187"/>
    <w:rsid w:val="008C693B"/>
    <w:rsid w:val="008D10A3"/>
    <w:rsid w:val="008E19D6"/>
    <w:rsid w:val="008E19E1"/>
    <w:rsid w:val="008E6227"/>
    <w:rsid w:val="008F167C"/>
    <w:rsid w:val="008F2FA0"/>
    <w:rsid w:val="008F3580"/>
    <w:rsid w:val="008F5D53"/>
    <w:rsid w:val="008F7879"/>
    <w:rsid w:val="009001B6"/>
    <w:rsid w:val="00900717"/>
    <w:rsid w:val="00901E56"/>
    <w:rsid w:val="00902E8E"/>
    <w:rsid w:val="009033D1"/>
    <w:rsid w:val="00905E56"/>
    <w:rsid w:val="00913957"/>
    <w:rsid w:val="00914DCC"/>
    <w:rsid w:val="00915C5A"/>
    <w:rsid w:val="00921437"/>
    <w:rsid w:val="009241EF"/>
    <w:rsid w:val="009257CA"/>
    <w:rsid w:val="00927ABD"/>
    <w:rsid w:val="009364CE"/>
    <w:rsid w:val="00941BA6"/>
    <w:rsid w:val="00945046"/>
    <w:rsid w:val="0095434A"/>
    <w:rsid w:val="00962067"/>
    <w:rsid w:val="00966676"/>
    <w:rsid w:val="00967986"/>
    <w:rsid w:val="00972133"/>
    <w:rsid w:val="00972ACF"/>
    <w:rsid w:val="00976790"/>
    <w:rsid w:val="009774D5"/>
    <w:rsid w:val="0098424E"/>
    <w:rsid w:val="009937EF"/>
    <w:rsid w:val="009A17E1"/>
    <w:rsid w:val="009A1AA0"/>
    <w:rsid w:val="009A2311"/>
    <w:rsid w:val="009A316B"/>
    <w:rsid w:val="009B3486"/>
    <w:rsid w:val="009B583F"/>
    <w:rsid w:val="009B7B81"/>
    <w:rsid w:val="009C2E0A"/>
    <w:rsid w:val="009C56C6"/>
    <w:rsid w:val="009C647D"/>
    <w:rsid w:val="009D0AE3"/>
    <w:rsid w:val="009D1514"/>
    <w:rsid w:val="009D177A"/>
    <w:rsid w:val="009D5216"/>
    <w:rsid w:val="009D6C88"/>
    <w:rsid w:val="009D6E6F"/>
    <w:rsid w:val="009D7C80"/>
    <w:rsid w:val="009E19AC"/>
    <w:rsid w:val="009F1FE3"/>
    <w:rsid w:val="00A030EE"/>
    <w:rsid w:val="00A07ADF"/>
    <w:rsid w:val="00A07E4C"/>
    <w:rsid w:val="00A101BA"/>
    <w:rsid w:val="00A17D57"/>
    <w:rsid w:val="00A207D1"/>
    <w:rsid w:val="00A308D6"/>
    <w:rsid w:val="00A332D2"/>
    <w:rsid w:val="00A34342"/>
    <w:rsid w:val="00A350B8"/>
    <w:rsid w:val="00A360DD"/>
    <w:rsid w:val="00A36F63"/>
    <w:rsid w:val="00A40EFC"/>
    <w:rsid w:val="00A43658"/>
    <w:rsid w:val="00A4706C"/>
    <w:rsid w:val="00A53E77"/>
    <w:rsid w:val="00A5424D"/>
    <w:rsid w:val="00A562A4"/>
    <w:rsid w:val="00A6089C"/>
    <w:rsid w:val="00A611C2"/>
    <w:rsid w:val="00A704B0"/>
    <w:rsid w:val="00A72DA4"/>
    <w:rsid w:val="00A75475"/>
    <w:rsid w:val="00A80042"/>
    <w:rsid w:val="00A82C21"/>
    <w:rsid w:val="00A844B4"/>
    <w:rsid w:val="00A84609"/>
    <w:rsid w:val="00A87EF5"/>
    <w:rsid w:val="00A903CB"/>
    <w:rsid w:val="00A9159B"/>
    <w:rsid w:val="00A92DF4"/>
    <w:rsid w:val="00A934FA"/>
    <w:rsid w:val="00A93CDF"/>
    <w:rsid w:val="00A93D73"/>
    <w:rsid w:val="00A975D9"/>
    <w:rsid w:val="00AA16F0"/>
    <w:rsid w:val="00AA2662"/>
    <w:rsid w:val="00AA27B2"/>
    <w:rsid w:val="00AA3833"/>
    <w:rsid w:val="00AA5CEF"/>
    <w:rsid w:val="00AB19B8"/>
    <w:rsid w:val="00AB50A9"/>
    <w:rsid w:val="00AB77DA"/>
    <w:rsid w:val="00AC27FE"/>
    <w:rsid w:val="00AC5AFC"/>
    <w:rsid w:val="00AD3C98"/>
    <w:rsid w:val="00AD3FD1"/>
    <w:rsid w:val="00AD58E9"/>
    <w:rsid w:val="00AD7527"/>
    <w:rsid w:val="00AE2643"/>
    <w:rsid w:val="00AE431A"/>
    <w:rsid w:val="00AE47A4"/>
    <w:rsid w:val="00AE7540"/>
    <w:rsid w:val="00AF127D"/>
    <w:rsid w:val="00AF23AD"/>
    <w:rsid w:val="00AF2717"/>
    <w:rsid w:val="00AF7833"/>
    <w:rsid w:val="00B028CC"/>
    <w:rsid w:val="00B02982"/>
    <w:rsid w:val="00B1504B"/>
    <w:rsid w:val="00B1773D"/>
    <w:rsid w:val="00B17784"/>
    <w:rsid w:val="00B267E2"/>
    <w:rsid w:val="00B320A9"/>
    <w:rsid w:val="00B32572"/>
    <w:rsid w:val="00B3432D"/>
    <w:rsid w:val="00B410ED"/>
    <w:rsid w:val="00B41410"/>
    <w:rsid w:val="00B451D6"/>
    <w:rsid w:val="00B46B28"/>
    <w:rsid w:val="00B47311"/>
    <w:rsid w:val="00B5040F"/>
    <w:rsid w:val="00B54E2C"/>
    <w:rsid w:val="00B57A84"/>
    <w:rsid w:val="00B61626"/>
    <w:rsid w:val="00B618F7"/>
    <w:rsid w:val="00B71B1D"/>
    <w:rsid w:val="00B720B3"/>
    <w:rsid w:val="00B73929"/>
    <w:rsid w:val="00B75143"/>
    <w:rsid w:val="00B75EC2"/>
    <w:rsid w:val="00B86E9A"/>
    <w:rsid w:val="00B90D36"/>
    <w:rsid w:val="00B93ADB"/>
    <w:rsid w:val="00B95BEB"/>
    <w:rsid w:val="00B96519"/>
    <w:rsid w:val="00B97DC1"/>
    <w:rsid w:val="00BA48D4"/>
    <w:rsid w:val="00BB342B"/>
    <w:rsid w:val="00BC0E92"/>
    <w:rsid w:val="00BC2C51"/>
    <w:rsid w:val="00BC7884"/>
    <w:rsid w:val="00BD1777"/>
    <w:rsid w:val="00BD31B5"/>
    <w:rsid w:val="00BD4141"/>
    <w:rsid w:val="00BD4E13"/>
    <w:rsid w:val="00BD5D25"/>
    <w:rsid w:val="00BD7D53"/>
    <w:rsid w:val="00BE3730"/>
    <w:rsid w:val="00BE4F14"/>
    <w:rsid w:val="00BE7B74"/>
    <w:rsid w:val="00BF0310"/>
    <w:rsid w:val="00BF289E"/>
    <w:rsid w:val="00BF37A1"/>
    <w:rsid w:val="00BF41E4"/>
    <w:rsid w:val="00C01677"/>
    <w:rsid w:val="00C0618A"/>
    <w:rsid w:val="00C07CBE"/>
    <w:rsid w:val="00C103CF"/>
    <w:rsid w:val="00C12B20"/>
    <w:rsid w:val="00C170D3"/>
    <w:rsid w:val="00C175FB"/>
    <w:rsid w:val="00C20ADC"/>
    <w:rsid w:val="00C406BF"/>
    <w:rsid w:val="00C412E2"/>
    <w:rsid w:val="00C453DE"/>
    <w:rsid w:val="00C47D83"/>
    <w:rsid w:val="00C52AC0"/>
    <w:rsid w:val="00C55E6F"/>
    <w:rsid w:val="00C57B8C"/>
    <w:rsid w:val="00C62AB8"/>
    <w:rsid w:val="00C62D35"/>
    <w:rsid w:val="00C633CD"/>
    <w:rsid w:val="00C801C3"/>
    <w:rsid w:val="00C801CB"/>
    <w:rsid w:val="00C86757"/>
    <w:rsid w:val="00C86949"/>
    <w:rsid w:val="00C86A08"/>
    <w:rsid w:val="00C86A73"/>
    <w:rsid w:val="00C914B3"/>
    <w:rsid w:val="00C965B0"/>
    <w:rsid w:val="00CA58ED"/>
    <w:rsid w:val="00CB0295"/>
    <w:rsid w:val="00CB4FF2"/>
    <w:rsid w:val="00CB6260"/>
    <w:rsid w:val="00CB6A45"/>
    <w:rsid w:val="00CB7D9D"/>
    <w:rsid w:val="00CC2287"/>
    <w:rsid w:val="00CC4FF1"/>
    <w:rsid w:val="00CC7739"/>
    <w:rsid w:val="00CD1776"/>
    <w:rsid w:val="00CD5D82"/>
    <w:rsid w:val="00CD6572"/>
    <w:rsid w:val="00CD6AD3"/>
    <w:rsid w:val="00CE2023"/>
    <w:rsid w:val="00CE428B"/>
    <w:rsid w:val="00CF30C2"/>
    <w:rsid w:val="00CF6E21"/>
    <w:rsid w:val="00CF7290"/>
    <w:rsid w:val="00D12E4C"/>
    <w:rsid w:val="00D13EA5"/>
    <w:rsid w:val="00D146EC"/>
    <w:rsid w:val="00D155F6"/>
    <w:rsid w:val="00D15A08"/>
    <w:rsid w:val="00D240CF"/>
    <w:rsid w:val="00D3496C"/>
    <w:rsid w:val="00D40CE5"/>
    <w:rsid w:val="00D41BE4"/>
    <w:rsid w:val="00D44618"/>
    <w:rsid w:val="00D465B2"/>
    <w:rsid w:val="00D47440"/>
    <w:rsid w:val="00D5761C"/>
    <w:rsid w:val="00D57E69"/>
    <w:rsid w:val="00D634DA"/>
    <w:rsid w:val="00D63850"/>
    <w:rsid w:val="00D6659E"/>
    <w:rsid w:val="00D74769"/>
    <w:rsid w:val="00D8018F"/>
    <w:rsid w:val="00D82254"/>
    <w:rsid w:val="00D92DC7"/>
    <w:rsid w:val="00DA0649"/>
    <w:rsid w:val="00DA0C4B"/>
    <w:rsid w:val="00DA357A"/>
    <w:rsid w:val="00DA3C14"/>
    <w:rsid w:val="00DA7BA6"/>
    <w:rsid w:val="00DB1B08"/>
    <w:rsid w:val="00DB7507"/>
    <w:rsid w:val="00DD0F1B"/>
    <w:rsid w:val="00DD3B19"/>
    <w:rsid w:val="00DD4C43"/>
    <w:rsid w:val="00DD5AC1"/>
    <w:rsid w:val="00DD7BA6"/>
    <w:rsid w:val="00DE67EB"/>
    <w:rsid w:val="00DE6A4B"/>
    <w:rsid w:val="00DF041E"/>
    <w:rsid w:val="00DF06A2"/>
    <w:rsid w:val="00DF2799"/>
    <w:rsid w:val="00DF2ADF"/>
    <w:rsid w:val="00DF31CC"/>
    <w:rsid w:val="00E0091A"/>
    <w:rsid w:val="00E03544"/>
    <w:rsid w:val="00E05B27"/>
    <w:rsid w:val="00E06F42"/>
    <w:rsid w:val="00E1560E"/>
    <w:rsid w:val="00E20765"/>
    <w:rsid w:val="00E25703"/>
    <w:rsid w:val="00E26DD2"/>
    <w:rsid w:val="00E278A4"/>
    <w:rsid w:val="00E3240C"/>
    <w:rsid w:val="00E32A0E"/>
    <w:rsid w:val="00E34805"/>
    <w:rsid w:val="00E41DC3"/>
    <w:rsid w:val="00E41F51"/>
    <w:rsid w:val="00E442FD"/>
    <w:rsid w:val="00E4559B"/>
    <w:rsid w:val="00E53AFF"/>
    <w:rsid w:val="00E57B5B"/>
    <w:rsid w:val="00E60221"/>
    <w:rsid w:val="00E64DB3"/>
    <w:rsid w:val="00E72EB5"/>
    <w:rsid w:val="00E739EF"/>
    <w:rsid w:val="00E76E03"/>
    <w:rsid w:val="00E80851"/>
    <w:rsid w:val="00E85637"/>
    <w:rsid w:val="00E87129"/>
    <w:rsid w:val="00E944E0"/>
    <w:rsid w:val="00E95B7C"/>
    <w:rsid w:val="00E96308"/>
    <w:rsid w:val="00E96ACB"/>
    <w:rsid w:val="00EA220D"/>
    <w:rsid w:val="00EA2C08"/>
    <w:rsid w:val="00EA7EFA"/>
    <w:rsid w:val="00EB4FDB"/>
    <w:rsid w:val="00EB623D"/>
    <w:rsid w:val="00EC585D"/>
    <w:rsid w:val="00EC5F08"/>
    <w:rsid w:val="00EC6DE7"/>
    <w:rsid w:val="00ED342A"/>
    <w:rsid w:val="00ED528B"/>
    <w:rsid w:val="00ED6235"/>
    <w:rsid w:val="00EE2B8B"/>
    <w:rsid w:val="00EE77F1"/>
    <w:rsid w:val="00EF09B3"/>
    <w:rsid w:val="00EF0D1B"/>
    <w:rsid w:val="00EF36CA"/>
    <w:rsid w:val="00EF3D8B"/>
    <w:rsid w:val="00EF775A"/>
    <w:rsid w:val="00F013A6"/>
    <w:rsid w:val="00F0236D"/>
    <w:rsid w:val="00F03DA6"/>
    <w:rsid w:val="00F07EC3"/>
    <w:rsid w:val="00F11087"/>
    <w:rsid w:val="00F132C9"/>
    <w:rsid w:val="00F168E6"/>
    <w:rsid w:val="00F21AF2"/>
    <w:rsid w:val="00F237BA"/>
    <w:rsid w:val="00F23D8B"/>
    <w:rsid w:val="00F23FE5"/>
    <w:rsid w:val="00F32BF3"/>
    <w:rsid w:val="00F40129"/>
    <w:rsid w:val="00F407ED"/>
    <w:rsid w:val="00F60503"/>
    <w:rsid w:val="00F620E2"/>
    <w:rsid w:val="00F6408F"/>
    <w:rsid w:val="00F655FD"/>
    <w:rsid w:val="00F67191"/>
    <w:rsid w:val="00F70152"/>
    <w:rsid w:val="00F703A7"/>
    <w:rsid w:val="00F73054"/>
    <w:rsid w:val="00F76F79"/>
    <w:rsid w:val="00F8111F"/>
    <w:rsid w:val="00F8540D"/>
    <w:rsid w:val="00F85700"/>
    <w:rsid w:val="00F86897"/>
    <w:rsid w:val="00F90894"/>
    <w:rsid w:val="00F910E2"/>
    <w:rsid w:val="00F9249B"/>
    <w:rsid w:val="00F95352"/>
    <w:rsid w:val="00F96E6C"/>
    <w:rsid w:val="00FA0ADC"/>
    <w:rsid w:val="00FA1D85"/>
    <w:rsid w:val="00FA775E"/>
    <w:rsid w:val="00FA7EDA"/>
    <w:rsid w:val="00FB1276"/>
    <w:rsid w:val="00FC2260"/>
    <w:rsid w:val="00FC28B1"/>
    <w:rsid w:val="00FC4601"/>
    <w:rsid w:val="00FC579A"/>
    <w:rsid w:val="00FC6C1A"/>
    <w:rsid w:val="00FD0B0A"/>
    <w:rsid w:val="00FD1B40"/>
    <w:rsid w:val="00FD4E59"/>
    <w:rsid w:val="00FD531A"/>
    <w:rsid w:val="00FD5CC8"/>
    <w:rsid w:val="00FE3235"/>
    <w:rsid w:val="00FE5ACF"/>
    <w:rsid w:val="00FF4169"/>
    <w:rsid w:val="00FF6748"/>
    <w:rsid w:val="00FF7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FA1384"/>
  <w15:docId w15:val="{946142AA-CAE8-428B-A367-CF598CD2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33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FF4169"/>
    <w:rPr>
      <w:rFonts w:ascii="Tahoma" w:hAnsi="Tahoma" w:cs="Tahoma"/>
      <w:sz w:val="16"/>
      <w:szCs w:val="16"/>
    </w:rPr>
  </w:style>
  <w:style w:type="table" w:styleId="a5">
    <w:name w:val="Table Grid"/>
    <w:basedOn w:val="a1"/>
    <w:rsid w:val="003205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nhideWhenUsed/>
    <w:rsid w:val="008F5D53"/>
    <w:pPr>
      <w:tabs>
        <w:tab w:val="center" w:pos="4677"/>
        <w:tab w:val="right" w:pos="9355"/>
      </w:tabs>
    </w:pPr>
  </w:style>
  <w:style w:type="character" w:customStyle="1" w:styleId="a7">
    <w:name w:val="Верхний колонтитул Знак"/>
    <w:basedOn w:val="a0"/>
    <w:link w:val="a6"/>
    <w:rsid w:val="008F5D53"/>
    <w:rPr>
      <w:sz w:val="24"/>
      <w:szCs w:val="24"/>
    </w:rPr>
  </w:style>
  <w:style w:type="paragraph" w:styleId="a8">
    <w:name w:val="footer"/>
    <w:basedOn w:val="a"/>
    <w:link w:val="a9"/>
    <w:uiPriority w:val="99"/>
    <w:unhideWhenUsed/>
    <w:rsid w:val="008F5D53"/>
    <w:pPr>
      <w:tabs>
        <w:tab w:val="center" w:pos="4677"/>
        <w:tab w:val="right" w:pos="9355"/>
      </w:tabs>
    </w:pPr>
  </w:style>
  <w:style w:type="character" w:customStyle="1" w:styleId="a9">
    <w:name w:val="Нижний колонтитул Знак"/>
    <w:basedOn w:val="a0"/>
    <w:link w:val="a8"/>
    <w:uiPriority w:val="99"/>
    <w:rsid w:val="008F5D53"/>
    <w:rPr>
      <w:sz w:val="24"/>
      <w:szCs w:val="24"/>
    </w:rPr>
  </w:style>
  <w:style w:type="paragraph" w:styleId="aa">
    <w:name w:val="List Paragraph"/>
    <w:basedOn w:val="a"/>
    <w:uiPriority w:val="34"/>
    <w:qFormat/>
    <w:rsid w:val="00B267E2"/>
    <w:pPr>
      <w:ind w:left="708"/>
    </w:pPr>
  </w:style>
  <w:style w:type="paragraph" w:styleId="ab">
    <w:name w:val="No Spacing"/>
    <w:uiPriority w:val="1"/>
    <w:qFormat/>
    <w:rsid w:val="00E0091A"/>
    <w:rPr>
      <w:sz w:val="24"/>
      <w:szCs w:val="24"/>
    </w:rPr>
  </w:style>
  <w:style w:type="paragraph" w:customStyle="1" w:styleId="ConsPlusNormal">
    <w:name w:val="ConsPlusNormal"/>
    <w:rsid w:val="002870FC"/>
    <w:pPr>
      <w:autoSpaceDE w:val="0"/>
      <w:autoSpaceDN w:val="0"/>
      <w:adjustRightInd w:val="0"/>
      <w:ind w:firstLine="720"/>
    </w:pPr>
    <w:rPr>
      <w:rFonts w:ascii="Arial" w:hAnsi="Arial" w:cs="Arial"/>
    </w:rPr>
  </w:style>
  <w:style w:type="paragraph" w:customStyle="1" w:styleId="ConsPlusNonformat">
    <w:name w:val="ConsPlusNonformat"/>
    <w:uiPriority w:val="99"/>
    <w:rsid w:val="002870FC"/>
    <w:pPr>
      <w:autoSpaceDE w:val="0"/>
      <w:autoSpaceDN w:val="0"/>
      <w:adjustRightInd w:val="0"/>
    </w:pPr>
    <w:rPr>
      <w:rFonts w:ascii="Courier New" w:hAnsi="Courier New" w:cs="Courier New"/>
    </w:rPr>
  </w:style>
  <w:style w:type="character" w:customStyle="1" w:styleId="a4">
    <w:name w:val="Текст выноски Знак"/>
    <w:basedOn w:val="a0"/>
    <w:link w:val="a3"/>
    <w:semiHidden/>
    <w:rsid w:val="007F0511"/>
    <w:rPr>
      <w:rFonts w:ascii="Tahoma" w:hAnsi="Tahoma" w:cs="Tahoma"/>
      <w:sz w:val="16"/>
      <w:szCs w:val="16"/>
    </w:rPr>
  </w:style>
  <w:style w:type="paragraph" w:customStyle="1" w:styleId="1">
    <w:name w:val="Абзац списка1"/>
    <w:basedOn w:val="a"/>
    <w:rsid w:val="007F0511"/>
    <w:pPr>
      <w:ind w:left="708"/>
    </w:pPr>
  </w:style>
  <w:style w:type="table" w:customStyle="1" w:styleId="10">
    <w:name w:val="Сетка таблицы1"/>
    <w:basedOn w:val="a1"/>
    <w:next w:val="a5"/>
    <w:rsid w:val="009007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Hyperlink"/>
    <w:basedOn w:val="a0"/>
    <w:uiPriority w:val="99"/>
    <w:unhideWhenUsed/>
    <w:rsid w:val="00864895"/>
    <w:rPr>
      <w:color w:val="0000FF"/>
      <w:u w:val="single"/>
    </w:rPr>
  </w:style>
  <w:style w:type="character" w:customStyle="1" w:styleId="blk">
    <w:name w:val="blk"/>
    <w:basedOn w:val="a0"/>
    <w:rsid w:val="00FD1B40"/>
  </w:style>
  <w:style w:type="character" w:customStyle="1" w:styleId="hl">
    <w:name w:val="hl"/>
    <w:basedOn w:val="a0"/>
    <w:rsid w:val="00FD1B40"/>
  </w:style>
  <w:style w:type="character" w:customStyle="1" w:styleId="nobr">
    <w:name w:val="nobr"/>
    <w:basedOn w:val="a0"/>
    <w:rsid w:val="00FD1B40"/>
  </w:style>
  <w:style w:type="character" w:customStyle="1" w:styleId="2">
    <w:name w:val="Основной текст (2)_"/>
    <w:basedOn w:val="a0"/>
    <w:rsid w:val="00202639"/>
    <w:rPr>
      <w:rFonts w:ascii="Times New Roman" w:eastAsia="Times New Roman" w:hAnsi="Times New Roman" w:cs="Times New Roman"/>
      <w:b w:val="0"/>
      <w:bCs w:val="0"/>
      <w:i w:val="0"/>
      <w:iCs w:val="0"/>
      <w:smallCaps w:val="0"/>
      <w:strike w:val="0"/>
      <w:sz w:val="22"/>
      <w:szCs w:val="22"/>
      <w:u w:val="none"/>
    </w:rPr>
  </w:style>
  <w:style w:type="character" w:customStyle="1" w:styleId="3">
    <w:name w:val="Заголовок №3_"/>
    <w:basedOn w:val="a0"/>
    <w:link w:val="30"/>
    <w:rsid w:val="00202639"/>
    <w:rPr>
      <w:b/>
      <w:bCs/>
      <w:sz w:val="28"/>
      <w:szCs w:val="28"/>
      <w:shd w:val="clear" w:color="auto" w:fill="FFFFFF"/>
    </w:rPr>
  </w:style>
  <w:style w:type="character" w:customStyle="1" w:styleId="20">
    <w:name w:val="Основной текст (2)"/>
    <w:basedOn w:val="2"/>
    <w:rsid w:val="0020263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2pt">
    <w:name w:val="Основной текст (2) + 12 pt"/>
    <w:basedOn w:val="2"/>
    <w:rsid w:val="0020263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0">
    <w:name w:val="Основной текст (2) + 12 pt;Курсив"/>
    <w:basedOn w:val="2"/>
    <w:rsid w:val="0020263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CenturyGothic9pt">
    <w:name w:val="Основной текст (2) + Century Gothic;9 pt;Полужирный"/>
    <w:basedOn w:val="2"/>
    <w:rsid w:val="00202639"/>
    <w:rPr>
      <w:rFonts w:ascii="Century Gothic" w:eastAsia="Century Gothic" w:hAnsi="Century Gothic" w:cs="Century Gothic"/>
      <w:b/>
      <w:bCs/>
      <w:i w:val="0"/>
      <w:iCs w:val="0"/>
      <w:smallCaps w:val="0"/>
      <w:strike w:val="0"/>
      <w:color w:val="000000"/>
      <w:spacing w:val="0"/>
      <w:w w:val="100"/>
      <w:position w:val="0"/>
      <w:sz w:val="18"/>
      <w:szCs w:val="18"/>
      <w:u w:val="none"/>
      <w:lang w:val="ru-RU" w:eastAsia="ru-RU" w:bidi="ru-RU"/>
    </w:rPr>
  </w:style>
  <w:style w:type="character" w:customStyle="1" w:styleId="2Constantia105pt">
    <w:name w:val="Основной текст (2) + Constantia;10;5 pt;Курсив"/>
    <w:basedOn w:val="2"/>
    <w:rsid w:val="00202639"/>
    <w:rPr>
      <w:rFonts w:ascii="Constantia" w:eastAsia="Constantia" w:hAnsi="Constantia" w:cs="Constantia"/>
      <w:b w:val="0"/>
      <w:bCs w:val="0"/>
      <w:i/>
      <w:iCs/>
      <w:smallCaps w:val="0"/>
      <w:strike w:val="0"/>
      <w:color w:val="000000"/>
      <w:spacing w:val="0"/>
      <w:w w:val="100"/>
      <w:position w:val="0"/>
      <w:sz w:val="21"/>
      <w:szCs w:val="21"/>
      <w:u w:val="none"/>
      <w:lang w:val="ru-RU" w:eastAsia="ru-RU" w:bidi="ru-RU"/>
    </w:rPr>
  </w:style>
  <w:style w:type="character" w:customStyle="1" w:styleId="2CenturyGothic4pt">
    <w:name w:val="Основной текст (2) + Century Gothic;4 pt"/>
    <w:basedOn w:val="2"/>
    <w:rsid w:val="00202639"/>
    <w:rPr>
      <w:rFonts w:ascii="Century Gothic" w:eastAsia="Century Gothic" w:hAnsi="Century Gothic" w:cs="Century Gothic"/>
      <w:b w:val="0"/>
      <w:bCs w:val="0"/>
      <w:i w:val="0"/>
      <w:iCs w:val="0"/>
      <w:smallCaps w:val="0"/>
      <w:strike w:val="0"/>
      <w:color w:val="000000"/>
      <w:spacing w:val="0"/>
      <w:w w:val="100"/>
      <w:position w:val="0"/>
      <w:sz w:val="8"/>
      <w:szCs w:val="8"/>
      <w:u w:val="none"/>
      <w:lang w:val="ru-RU" w:eastAsia="ru-RU" w:bidi="ru-RU"/>
    </w:rPr>
  </w:style>
  <w:style w:type="character" w:customStyle="1" w:styleId="24pt50">
    <w:name w:val="Основной текст (2) + 4 pt;Полужирный;Курсив;Масштаб 50%"/>
    <w:basedOn w:val="2"/>
    <w:rsid w:val="00202639"/>
    <w:rPr>
      <w:rFonts w:ascii="Times New Roman" w:eastAsia="Times New Roman" w:hAnsi="Times New Roman" w:cs="Times New Roman"/>
      <w:b/>
      <w:bCs/>
      <w:i/>
      <w:iCs/>
      <w:smallCaps w:val="0"/>
      <w:strike w:val="0"/>
      <w:color w:val="000000"/>
      <w:spacing w:val="0"/>
      <w:w w:val="50"/>
      <w:position w:val="0"/>
      <w:sz w:val="8"/>
      <w:szCs w:val="8"/>
      <w:u w:val="none"/>
      <w:lang w:val="ru-RU" w:eastAsia="ru-RU" w:bidi="ru-RU"/>
    </w:rPr>
  </w:style>
  <w:style w:type="character" w:customStyle="1" w:styleId="245pt60">
    <w:name w:val="Основной текст (2) + 4;5 pt;Масштаб 60%"/>
    <w:basedOn w:val="2"/>
    <w:rsid w:val="00202639"/>
    <w:rPr>
      <w:rFonts w:ascii="Times New Roman" w:eastAsia="Times New Roman" w:hAnsi="Times New Roman" w:cs="Times New Roman"/>
      <w:b w:val="0"/>
      <w:bCs w:val="0"/>
      <w:i w:val="0"/>
      <w:iCs w:val="0"/>
      <w:smallCaps w:val="0"/>
      <w:strike w:val="0"/>
      <w:color w:val="000000"/>
      <w:spacing w:val="0"/>
      <w:w w:val="60"/>
      <w:position w:val="0"/>
      <w:sz w:val="9"/>
      <w:szCs w:val="9"/>
      <w:u w:val="none"/>
      <w:lang w:val="en-US" w:eastAsia="en-US" w:bidi="en-US"/>
    </w:rPr>
  </w:style>
  <w:style w:type="character" w:customStyle="1" w:styleId="21">
    <w:name w:val="Основной текст (2) + Малые прописные"/>
    <w:basedOn w:val="2"/>
    <w:rsid w:val="00202639"/>
    <w:rPr>
      <w:rFonts w:ascii="Times New Roman" w:eastAsia="Times New Roman" w:hAnsi="Times New Roman" w:cs="Times New Roman"/>
      <w:b w:val="0"/>
      <w:bCs w:val="0"/>
      <w:i w:val="0"/>
      <w:iCs w:val="0"/>
      <w:smallCaps/>
      <w:strike w:val="0"/>
      <w:color w:val="000000"/>
      <w:spacing w:val="0"/>
      <w:w w:val="100"/>
      <w:position w:val="0"/>
      <w:sz w:val="22"/>
      <w:szCs w:val="22"/>
      <w:u w:val="none"/>
      <w:lang w:val="en-US" w:eastAsia="en-US" w:bidi="en-US"/>
    </w:rPr>
  </w:style>
  <w:style w:type="character" w:customStyle="1" w:styleId="31">
    <w:name w:val="Основной текст (3)_"/>
    <w:basedOn w:val="a0"/>
    <w:link w:val="32"/>
    <w:rsid w:val="00202639"/>
    <w:rPr>
      <w:sz w:val="50"/>
      <w:szCs w:val="50"/>
      <w:shd w:val="clear" w:color="auto" w:fill="FFFFFF"/>
    </w:rPr>
  </w:style>
  <w:style w:type="character" w:customStyle="1" w:styleId="2Garamond14pt">
    <w:name w:val="Основной текст (2) + Garamond;14 pt"/>
    <w:basedOn w:val="2"/>
    <w:rsid w:val="00202639"/>
    <w:rPr>
      <w:rFonts w:ascii="Garamond" w:eastAsia="Garamond" w:hAnsi="Garamond" w:cs="Garamond"/>
      <w:b w:val="0"/>
      <w:bCs w:val="0"/>
      <w:i w:val="0"/>
      <w:iCs w:val="0"/>
      <w:smallCaps w:val="0"/>
      <w:strike w:val="0"/>
      <w:color w:val="000000"/>
      <w:spacing w:val="0"/>
      <w:w w:val="100"/>
      <w:position w:val="0"/>
      <w:sz w:val="28"/>
      <w:szCs w:val="28"/>
      <w:u w:val="none"/>
      <w:lang w:val="en-US" w:eastAsia="en-US" w:bidi="en-US"/>
    </w:rPr>
  </w:style>
  <w:style w:type="character" w:customStyle="1" w:styleId="2CenturyGothic75pt">
    <w:name w:val="Основной текст (2) + Century Gothic;7;5 pt;Курсив"/>
    <w:basedOn w:val="2"/>
    <w:rsid w:val="00202639"/>
    <w:rPr>
      <w:rFonts w:ascii="Century Gothic" w:eastAsia="Century Gothic" w:hAnsi="Century Gothic" w:cs="Century Gothic"/>
      <w:b w:val="0"/>
      <w:bCs w:val="0"/>
      <w:i/>
      <w:iCs/>
      <w:smallCaps w:val="0"/>
      <w:strike w:val="0"/>
      <w:color w:val="000000"/>
      <w:spacing w:val="0"/>
      <w:w w:val="100"/>
      <w:position w:val="0"/>
      <w:sz w:val="15"/>
      <w:szCs w:val="15"/>
      <w:u w:val="none"/>
      <w:lang w:val="en-US" w:eastAsia="en-US" w:bidi="en-US"/>
    </w:rPr>
  </w:style>
  <w:style w:type="character" w:customStyle="1" w:styleId="22">
    <w:name w:val="Подпись к таблице (2)_"/>
    <w:basedOn w:val="a0"/>
    <w:rsid w:val="00202639"/>
    <w:rPr>
      <w:rFonts w:ascii="Times New Roman" w:eastAsia="Times New Roman" w:hAnsi="Times New Roman" w:cs="Times New Roman"/>
      <w:b w:val="0"/>
      <w:bCs w:val="0"/>
      <w:i/>
      <w:iCs/>
      <w:smallCaps w:val="0"/>
      <w:strike w:val="0"/>
      <w:sz w:val="24"/>
      <w:szCs w:val="24"/>
      <w:u w:val="none"/>
    </w:rPr>
  </w:style>
  <w:style w:type="character" w:customStyle="1" w:styleId="211pt">
    <w:name w:val="Подпись к таблице (2) + 11 pt;Не курсив"/>
    <w:basedOn w:val="22"/>
    <w:rsid w:val="00202639"/>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3">
    <w:name w:val="Подпись к таблице (2)"/>
    <w:basedOn w:val="22"/>
    <w:rsid w:val="00202639"/>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1pt">
    <w:name w:val="Основной текст (2) + Интервал 1 pt"/>
    <w:basedOn w:val="2"/>
    <w:rsid w:val="00202639"/>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ad">
    <w:name w:val="Другое_"/>
    <w:basedOn w:val="a0"/>
    <w:link w:val="ae"/>
    <w:rsid w:val="00202639"/>
    <w:rPr>
      <w:shd w:val="clear" w:color="auto" w:fill="FFFFFF"/>
    </w:rPr>
  </w:style>
  <w:style w:type="character" w:customStyle="1" w:styleId="Tahoma5pt">
    <w:name w:val="Другое + Tahoma;5 pt"/>
    <w:basedOn w:val="ad"/>
    <w:rsid w:val="00202639"/>
    <w:rPr>
      <w:rFonts w:ascii="Tahoma" w:eastAsia="Tahoma" w:hAnsi="Tahoma" w:cs="Tahoma"/>
      <w:color w:val="000000"/>
      <w:spacing w:val="0"/>
      <w:w w:val="100"/>
      <w:position w:val="0"/>
      <w:sz w:val="10"/>
      <w:szCs w:val="10"/>
      <w:shd w:val="clear" w:color="auto" w:fill="FFFFFF"/>
      <w:lang w:val="ru-RU" w:eastAsia="ru-RU" w:bidi="ru-RU"/>
    </w:rPr>
  </w:style>
  <w:style w:type="character" w:customStyle="1" w:styleId="Garamond">
    <w:name w:val="Другое + Garamond"/>
    <w:basedOn w:val="ad"/>
    <w:rsid w:val="00202639"/>
    <w:rPr>
      <w:rFonts w:ascii="Garamond" w:eastAsia="Garamond" w:hAnsi="Garamond" w:cs="Garamond"/>
      <w:color w:val="000000"/>
      <w:spacing w:val="0"/>
      <w:w w:val="100"/>
      <w:position w:val="0"/>
      <w:shd w:val="clear" w:color="auto" w:fill="FFFFFF"/>
      <w:lang w:val="ru-RU" w:eastAsia="ru-RU" w:bidi="ru-RU"/>
    </w:rPr>
  </w:style>
  <w:style w:type="character" w:customStyle="1" w:styleId="af">
    <w:name w:val="Подпись к таблице_"/>
    <w:basedOn w:val="a0"/>
    <w:link w:val="af0"/>
    <w:rsid w:val="00202639"/>
    <w:rPr>
      <w:sz w:val="22"/>
      <w:szCs w:val="22"/>
      <w:shd w:val="clear" w:color="auto" w:fill="FFFFFF"/>
    </w:rPr>
  </w:style>
  <w:style w:type="character" w:customStyle="1" w:styleId="af1">
    <w:name w:val="Подпись к картинке_"/>
    <w:basedOn w:val="a0"/>
    <w:rsid w:val="00202639"/>
    <w:rPr>
      <w:rFonts w:ascii="Times New Roman" w:eastAsia="Times New Roman" w:hAnsi="Times New Roman" w:cs="Times New Roman"/>
      <w:b w:val="0"/>
      <w:bCs w:val="0"/>
      <w:i w:val="0"/>
      <w:iCs w:val="0"/>
      <w:smallCaps w:val="0"/>
      <w:strike w:val="0"/>
      <w:sz w:val="22"/>
      <w:szCs w:val="22"/>
      <w:u w:val="none"/>
    </w:rPr>
  </w:style>
  <w:style w:type="character" w:customStyle="1" w:styleId="af2">
    <w:name w:val="Подпись к картинке"/>
    <w:basedOn w:val="af1"/>
    <w:rsid w:val="0020263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MSReferenceSansSerif105pt">
    <w:name w:val="Основной текст (2) + MS Reference Sans Serif;10;5 pt"/>
    <w:basedOn w:val="2"/>
    <w:rsid w:val="00202639"/>
    <w:rPr>
      <w:rFonts w:ascii="MS Reference Sans Serif" w:eastAsia="MS Reference Sans Serif" w:hAnsi="MS Reference Sans Serif" w:cs="MS Reference Sans Serif"/>
      <w:b w:val="0"/>
      <w:bCs w:val="0"/>
      <w:i w:val="0"/>
      <w:iCs w:val="0"/>
      <w:smallCaps w:val="0"/>
      <w:strike w:val="0"/>
      <w:color w:val="000000"/>
      <w:spacing w:val="0"/>
      <w:w w:val="100"/>
      <w:position w:val="0"/>
      <w:sz w:val="21"/>
      <w:szCs w:val="21"/>
      <w:u w:val="none"/>
      <w:lang w:val="en-US" w:eastAsia="en-US" w:bidi="en-US"/>
    </w:rPr>
  </w:style>
  <w:style w:type="character" w:customStyle="1" w:styleId="12pt">
    <w:name w:val="Другое + 12 pt;Курсив"/>
    <w:basedOn w:val="ad"/>
    <w:rsid w:val="00202639"/>
    <w:rPr>
      <w:i/>
      <w:iCs/>
      <w:color w:val="000000"/>
      <w:spacing w:val="0"/>
      <w:w w:val="100"/>
      <w:position w:val="0"/>
      <w:sz w:val="24"/>
      <w:szCs w:val="24"/>
      <w:shd w:val="clear" w:color="auto" w:fill="FFFFFF"/>
      <w:lang w:val="ru-RU" w:eastAsia="ru-RU" w:bidi="ru-RU"/>
    </w:rPr>
  </w:style>
  <w:style w:type="character" w:customStyle="1" w:styleId="33">
    <w:name w:val="Подпись к таблице (3)_"/>
    <w:basedOn w:val="a0"/>
    <w:link w:val="34"/>
    <w:rsid w:val="00202639"/>
    <w:rPr>
      <w:rFonts w:ascii="Garamond" w:eastAsia="Garamond" w:hAnsi="Garamond" w:cs="Garamond"/>
      <w:w w:val="200"/>
      <w:sz w:val="18"/>
      <w:szCs w:val="18"/>
      <w:shd w:val="clear" w:color="auto" w:fill="FFFFFF"/>
      <w:lang w:val="en-US" w:eastAsia="en-US" w:bidi="en-US"/>
    </w:rPr>
  </w:style>
  <w:style w:type="character" w:customStyle="1" w:styleId="11">
    <w:name w:val="Заголовок №1_"/>
    <w:basedOn w:val="a0"/>
    <w:link w:val="12"/>
    <w:rsid w:val="00202639"/>
    <w:rPr>
      <w:rFonts w:ascii="Garamond" w:eastAsia="Garamond" w:hAnsi="Garamond" w:cs="Garamond"/>
      <w:sz w:val="28"/>
      <w:szCs w:val="28"/>
      <w:shd w:val="clear" w:color="auto" w:fill="FFFFFF"/>
      <w:lang w:val="en-US" w:eastAsia="en-US" w:bidi="en-US"/>
    </w:rPr>
  </w:style>
  <w:style w:type="character" w:customStyle="1" w:styleId="1-1pt">
    <w:name w:val="Заголовок №1 + Интервал -1 pt"/>
    <w:basedOn w:val="11"/>
    <w:rsid w:val="00202639"/>
    <w:rPr>
      <w:rFonts w:ascii="Garamond" w:eastAsia="Garamond" w:hAnsi="Garamond" w:cs="Garamond"/>
      <w:color w:val="000000"/>
      <w:spacing w:val="-30"/>
      <w:w w:val="100"/>
      <w:position w:val="0"/>
      <w:sz w:val="28"/>
      <w:szCs w:val="28"/>
      <w:shd w:val="clear" w:color="auto" w:fill="FFFFFF"/>
      <w:lang w:val="en-US" w:eastAsia="en-US" w:bidi="en-US"/>
    </w:rPr>
  </w:style>
  <w:style w:type="character" w:customStyle="1" w:styleId="24">
    <w:name w:val="Заголовок №2_"/>
    <w:basedOn w:val="a0"/>
    <w:link w:val="25"/>
    <w:rsid w:val="00202639"/>
    <w:rPr>
      <w:rFonts w:ascii="Garamond" w:eastAsia="Garamond" w:hAnsi="Garamond" w:cs="Garamond"/>
      <w:spacing w:val="-50"/>
      <w:sz w:val="44"/>
      <w:szCs w:val="44"/>
      <w:shd w:val="clear" w:color="auto" w:fill="FFFFFF"/>
    </w:rPr>
  </w:style>
  <w:style w:type="character" w:customStyle="1" w:styleId="2Garamond20pt">
    <w:name w:val="Основной текст (2) + Garamond;20 pt;Курсив"/>
    <w:basedOn w:val="2"/>
    <w:rsid w:val="00202639"/>
    <w:rPr>
      <w:rFonts w:ascii="Garamond" w:eastAsia="Garamond" w:hAnsi="Garamond" w:cs="Garamond"/>
      <w:b w:val="0"/>
      <w:bCs w:val="0"/>
      <w:i/>
      <w:iCs/>
      <w:smallCaps w:val="0"/>
      <w:strike w:val="0"/>
      <w:color w:val="000000"/>
      <w:spacing w:val="0"/>
      <w:w w:val="100"/>
      <w:position w:val="0"/>
      <w:sz w:val="40"/>
      <w:szCs w:val="40"/>
      <w:u w:val="none"/>
      <w:lang w:val="ru-RU" w:eastAsia="ru-RU" w:bidi="ru-RU"/>
    </w:rPr>
  </w:style>
  <w:style w:type="character" w:customStyle="1" w:styleId="2CenturyGothic">
    <w:name w:val="Основной текст (2) + Century Gothic;Полужирный"/>
    <w:basedOn w:val="2"/>
    <w:rsid w:val="00202639"/>
    <w:rPr>
      <w:rFonts w:ascii="Century Gothic" w:eastAsia="Century Gothic" w:hAnsi="Century Gothic" w:cs="Century Gothic"/>
      <w:b/>
      <w:bCs/>
      <w:i w:val="0"/>
      <w:iCs w:val="0"/>
      <w:smallCaps w:val="0"/>
      <w:strike w:val="0"/>
      <w:color w:val="000000"/>
      <w:spacing w:val="0"/>
      <w:w w:val="100"/>
      <w:position w:val="0"/>
      <w:sz w:val="22"/>
      <w:szCs w:val="22"/>
      <w:u w:val="none"/>
      <w:lang w:val="ru-RU" w:eastAsia="ru-RU" w:bidi="ru-RU"/>
    </w:rPr>
  </w:style>
  <w:style w:type="character" w:customStyle="1" w:styleId="2Impact14pt">
    <w:name w:val="Основной текст (2) + Impact;14 pt"/>
    <w:basedOn w:val="2"/>
    <w:rsid w:val="00202639"/>
    <w:rPr>
      <w:rFonts w:ascii="Impact" w:eastAsia="Impact" w:hAnsi="Impact" w:cs="Impact"/>
      <w:b w:val="0"/>
      <w:bCs w:val="0"/>
      <w:i w:val="0"/>
      <w:iCs w:val="0"/>
      <w:smallCaps w:val="0"/>
      <w:strike w:val="0"/>
      <w:color w:val="000000"/>
      <w:spacing w:val="0"/>
      <w:w w:val="100"/>
      <w:position w:val="0"/>
      <w:sz w:val="28"/>
      <w:szCs w:val="28"/>
      <w:u w:val="none"/>
      <w:lang w:val="en-US" w:eastAsia="en-US" w:bidi="en-US"/>
    </w:rPr>
  </w:style>
  <w:style w:type="character" w:customStyle="1" w:styleId="4">
    <w:name w:val="Основной текст (4)_"/>
    <w:basedOn w:val="a0"/>
    <w:link w:val="40"/>
    <w:rsid w:val="00202639"/>
    <w:rPr>
      <w:rFonts w:ascii="Garamond" w:eastAsia="Garamond" w:hAnsi="Garamond" w:cs="Garamond"/>
      <w:b/>
      <w:bCs/>
      <w:spacing w:val="-10"/>
      <w:sz w:val="18"/>
      <w:szCs w:val="18"/>
      <w:shd w:val="clear" w:color="auto" w:fill="FFFFFF"/>
    </w:rPr>
  </w:style>
  <w:style w:type="paragraph" w:customStyle="1" w:styleId="30">
    <w:name w:val="Заголовок №3"/>
    <w:basedOn w:val="a"/>
    <w:link w:val="3"/>
    <w:rsid w:val="00202639"/>
    <w:pPr>
      <w:widowControl w:val="0"/>
      <w:shd w:val="clear" w:color="auto" w:fill="FFFFFF"/>
      <w:spacing w:line="313" w:lineRule="exact"/>
      <w:jc w:val="center"/>
      <w:outlineLvl w:val="2"/>
    </w:pPr>
    <w:rPr>
      <w:b/>
      <w:bCs/>
      <w:sz w:val="28"/>
      <w:szCs w:val="28"/>
    </w:rPr>
  </w:style>
  <w:style w:type="paragraph" w:customStyle="1" w:styleId="32">
    <w:name w:val="Основной текст (3)"/>
    <w:basedOn w:val="a"/>
    <w:link w:val="31"/>
    <w:rsid w:val="00202639"/>
    <w:pPr>
      <w:widowControl w:val="0"/>
      <w:shd w:val="clear" w:color="auto" w:fill="FFFFFF"/>
      <w:spacing w:after="420" w:line="0" w:lineRule="atLeast"/>
    </w:pPr>
    <w:rPr>
      <w:sz w:val="50"/>
      <w:szCs w:val="50"/>
    </w:rPr>
  </w:style>
  <w:style w:type="paragraph" w:customStyle="1" w:styleId="ae">
    <w:name w:val="Другое"/>
    <w:basedOn w:val="a"/>
    <w:link w:val="ad"/>
    <w:rsid w:val="00202639"/>
    <w:pPr>
      <w:widowControl w:val="0"/>
      <w:shd w:val="clear" w:color="auto" w:fill="FFFFFF"/>
    </w:pPr>
    <w:rPr>
      <w:sz w:val="20"/>
      <w:szCs w:val="20"/>
    </w:rPr>
  </w:style>
  <w:style w:type="paragraph" w:customStyle="1" w:styleId="af0">
    <w:name w:val="Подпись к таблице"/>
    <w:basedOn w:val="a"/>
    <w:link w:val="af"/>
    <w:rsid w:val="00202639"/>
    <w:pPr>
      <w:widowControl w:val="0"/>
      <w:shd w:val="clear" w:color="auto" w:fill="FFFFFF"/>
      <w:spacing w:line="277" w:lineRule="exact"/>
    </w:pPr>
    <w:rPr>
      <w:sz w:val="22"/>
      <w:szCs w:val="22"/>
    </w:rPr>
  </w:style>
  <w:style w:type="paragraph" w:customStyle="1" w:styleId="34">
    <w:name w:val="Подпись к таблице (3)"/>
    <w:basedOn w:val="a"/>
    <w:link w:val="33"/>
    <w:rsid w:val="00202639"/>
    <w:pPr>
      <w:widowControl w:val="0"/>
      <w:shd w:val="clear" w:color="auto" w:fill="FFFFFF"/>
      <w:spacing w:line="0" w:lineRule="atLeast"/>
    </w:pPr>
    <w:rPr>
      <w:rFonts w:ascii="Garamond" w:eastAsia="Garamond" w:hAnsi="Garamond" w:cs="Garamond"/>
      <w:w w:val="200"/>
      <w:sz w:val="18"/>
      <w:szCs w:val="18"/>
      <w:lang w:val="en-US" w:eastAsia="en-US" w:bidi="en-US"/>
    </w:rPr>
  </w:style>
  <w:style w:type="paragraph" w:customStyle="1" w:styleId="12">
    <w:name w:val="Заголовок №1"/>
    <w:basedOn w:val="a"/>
    <w:link w:val="11"/>
    <w:rsid w:val="00202639"/>
    <w:pPr>
      <w:widowControl w:val="0"/>
      <w:shd w:val="clear" w:color="auto" w:fill="FFFFFF"/>
      <w:spacing w:line="0" w:lineRule="atLeast"/>
      <w:outlineLvl w:val="0"/>
    </w:pPr>
    <w:rPr>
      <w:rFonts w:ascii="Garamond" w:eastAsia="Garamond" w:hAnsi="Garamond" w:cs="Garamond"/>
      <w:sz w:val="28"/>
      <w:szCs w:val="28"/>
      <w:lang w:val="en-US" w:eastAsia="en-US" w:bidi="en-US"/>
    </w:rPr>
  </w:style>
  <w:style w:type="paragraph" w:customStyle="1" w:styleId="25">
    <w:name w:val="Заголовок №2"/>
    <w:basedOn w:val="a"/>
    <w:link w:val="24"/>
    <w:rsid w:val="00202639"/>
    <w:pPr>
      <w:widowControl w:val="0"/>
      <w:shd w:val="clear" w:color="auto" w:fill="FFFFFF"/>
      <w:spacing w:line="0" w:lineRule="atLeast"/>
      <w:outlineLvl w:val="1"/>
    </w:pPr>
    <w:rPr>
      <w:rFonts w:ascii="Garamond" w:eastAsia="Garamond" w:hAnsi="Garamond" w:cs="Garamond"/>
      <w:spacing w:val="-50"/>
      <w:sz w:val="44"/>
      <w:szCs w:val="44"/>
    </w:rPr>
  </w:style>
  <w:style w:type="paragraph" w:customStyle="1" w:styleId="40">
    <w:name w:val="Основной текст (4)"/>
    <w:basedOn w:val="a"/>
    <w:link w:val="4"/>
    <w:rsid w:val="00202639"/>
    <w:pPr>
      <w:widowControl w:val="0"/>
      <w:shd w:val="clear" w:color="auto" w:fill="FFFFFF"/>
      <w:spacing w:after="1440" w:line="0" w:lineRule="atLeast"/>
    </w:pPr>
    <w:rPr>
      <w:rFonts w:ascii="Garamond" w:eastAsia="Garamond" w:hAnsi="Garamond" w:cs="Garamond"/>
      <w:b/>
      <w:bCs/>
      <w:spacing w:val="-10"/>
      <w:sz w:val="18"/>
      <w:szCs w:val="18"/>
    </w:rPr>
  </w:style>
  <w:style w:type="character" w:customStyle="1" w:styleId="212pt1">
    <w:name w:val="Основной текст (2) + 12 pt;Полужирный"/>
    <w:basedOn w:val="2"/>
    <w:rsid w:val="0020263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 Полужирный;Курсив"/>
    <w:basedOn w:val="2"/>
    <w:rsid w:val="0020263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05pt">
    <w:name w:val="Основной текст (2) + 10;5 pt;Полужирный"/>
    <w:basedOn w:val="2"/>
    <w:rsid w:val="0020263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Tahoma">
    <w:name w:val="Основной текст (2) + Tahoma"/>
    <w:basedOn w:val="2"/>
    <w:rsid w:val="00202639"/>
    <w:rPr>
      <w:rFonts w:ascii="Tahoma" w:eastAsia="Tahoma" w:hAnsi="Tahoma" w:cs="Tahoma"/>
      <w:b/>
      <w:bCs/>
      <w:i w:val="0"/>
      <w:iCs w:val="0"/>
      <w:smallCaps w:val="0"/>
      <w:strike w:val="0"/>
      <w:color w:val="000000"/>
      <w:spacing w:val="0"/>
      <w:w w:val="100"/>
      <w:position w:val="0"/>
      <w:sz w:val="22"/>
      <w:szCs w:val="22"/>
      <w:u w:val="none"/>
      <w:lang w:val="ru-RU" w:eastAsia="ru-RU" w:bidi="ru-RU"/>
    </w:rPr>
  </w:style>
  <w:style w:type="character" w:customStyle="1" w:styleId="212pt2">
    <w:name w:val="Основной текст (2) + 12 pt;Полужирный;Курсив"/>
    <w:basedOn w:val="2"/>
    <w:rsid w:val="0020263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Tahoma12pt">
    <w:name w:val="Основной текст (2) + Tahoma;12 pt"/>
    <w:basedOn w:val="2"/>
    <w:rsid w:val="00202639"/>
    <w:rPr>
      <w:rFonts w:ascii="Tahoma" w:eastAsia="Tahoma" w:hAnsi="Tahoma" w:cs="Tahoma"/>
      <w:b w:val="0"/>
      <w:bCs w:val="0"/>
      <w:i w:val="0"/>
      <w:iCs w:val="0"/>
      <w:smallCaps w:val="0"/>
      <w:strike w:val="0"/>
      <w:color w:val="000000"/>
      <w:spacing w:val="0"/>
      <w:w w:val="100"/>
      <w:position w:val="0"/>
      <w:sz w:val="24"/>
      <w:szCs w:val="24"/>
      <w:u w:val="none"/>
      <w:lang w:val="ru-RU" w:eastAsia="ru-RU" w:bidi="ru-RU"/>
    </w:rPr>
  </w:style>
  <w:style w:type="character" w:customStyle="1" w:styleId="2Arial16pt">
    <w:name w:val="Основной текст (2) + Arial;16 pt"/>
    <w:basedOn w:val="2"/>
    <w:rsid w:val="00F60503"/>
    <w:rPr>
      <w:rFonts w:ascii="Arial" w:eastAsia="Arial" w:hAnsi="Arial" w:cs="Arial"/>
      <w:b w:val="0"/>
      <w:bCs w:val="0"/>
      <w:i w:val="0"/>
      <w:iCs w:val="0"/>
      <w:smallCaps w:val="0"/>
      <w:strike w:val="0"/>
      <w:color w:val="000000"/>
      <w:spacing w:val="0"/>
      <w:w w:val="100"/>
      <w:position w:val="0"/>
      <w:sz w:val="32"/>
      <w:szCs w:val="32"/>
      <w:u w:val="none"/>
      <w:lang w:val="ru-RU" w:eastAsia="ru-RU" w:bidi="ru-RU"/>
    </w:rPr>
  </w:style>
  <w:style w:type="character" w:customStyle="1" w:styleId="2Cambria16pt">
    <w:name w:val="Основной текст (2) + Cambria;16 pt"/>
    <w:basedOn w:val="2"/>
    <w:rsid w:val="00F60503"/>
    <w:rPr>
      <w:rFonts w:ascii="Cambria" w:eastAsia="Cambria" w:hAnsi="Cambria" w:cs="Cambria"/>
      <w:b/>
      <w:bCs/>
      <w:i w:val="0"/>
      <w:iCs w:val="0"/>
      <w:smallCaps w:val="0"/>
      <w:strike w:val="0"/>
      <w:color w:val="000000"/>
      <w:spacing w:val="0"/>
      <w:w w:val="100"/>
      <w:position w:val="0"/>
      <w:sz w:val="32"/>
      <w:szCs w:val="32"/>
      <w:u w:val="none"/>
      <w:lang w:val="ru-RU" w:eastAsia="ru-RU" w:bidi="ru-RU"/>
    </w:rPr>
  </w:style>
  <w:style w:type="character" w:customStyle="1" w:styleId="221pt">
    <w:name w:val="Основной текст (2) + 21 pt"/>
    <w:basedOn w:val="2"/>
    <w:rsid w:val="00F60503"/>
    <w:rPr>
      <w:rFonts w:ascii="Times New Roman" w:eastAsia="Times New Roman" w:hAnsi="Times New Roman" w:cs="Times New Roman"/>
      <w:b w:val="0"/>
      <w:bCs w:val="0"/>
      <w:i w:val="0"/>
      <w:iCs w:val="0"/>
      <w:smallCaps w:val="0"/>
      <w:strike w:val="0"/>
      <w:color w:val="000000"/>
      <w:spacing w:val="0"/>
      <w:w w:val="100"/>
      <w:position w:val="0"/>
      <w:sz w:val="42"/>
      <w:szCs w:val="42"/>
      <w:u w:val="none"/>
      <w:lang w:val="ru-RU" w:eastAsia="ru-RU" w:bidi="ru-RU"/>
    </w:rPr>
  </w:style>
  <w:style w:type="character" w:customStyle="1" w:styleId="275pt">
    <w:name w:val="Основной текст (2) + 7;5 pt"/>
    <w:basedOn w:val="2"/>
    <w:rsid w:val="00F6050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6pt">
    <w:name w:val="Основной текст (2) + 6 pt;Курсив"/>
    <w:basedOn w:val="2"/>
    <w:rsid w:val="00F60503"/>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213pt">
    <w:name w:val="Основной текст (2) + 13 pt;Полужирный;Курсив"/>
    <w:basedOn w:val="2"/>
    <w:rsid w:val="00F60503"/>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9690">
      <w:bodyDiv w:val="1"/>
      <w:marLeft w:val="0"/>
      <w:marRight w:val="0"/>
      <w:marTop w:val="0"/>
      <w:marBottom w:val="0"/>
      <w:divBdr>
        <w:top w:val="none" w:sz="0" w:space="0" w:color="auto"/>
        <w:left w:val="none" w:sz="0" w:space="0" w:color="auto"/>
        <w:bottom w:val="none" w:sz="0" w:space="0" w:color="auto"/>
        <w:right w:val="none" w:sz="0" w:space="0" w:color="auto"/>
      </w:divBdr>
    </w:div>
    <w:div w:id="97650359">
      <w:bodyDiv w:val="1"/>
      <w:marLeft w:val="0"/>
      <w:marRight w:val="0"/>
      <w:marTop w:val="0"/>
      <w:marBottom w:val="0"/>
      <w:divBdr>
        <w:top w:val="none" w:sz="0" w:space="0" w:color="auto"/>
        <w:left w:val="none" w:sz="0" w:space="0" w:color="auto"/>
        <w:bottom w:val="none" w:sz="0" w:space="0" w:color="auto"/>
        <w:right w:val="none" w:sz="0" w:space="0" w:color="auto"/>
      </w:divBdr>
    </w:div>
    <w:div w:id="123235946">
      <w:bodyDiv w:val="1"/>
      <w:marLeft w:val="0"/>
      <w:marRight w:val="0"/>
      <w:marTop w:val="0"/>
      <w:marBottom w:val="0"/>
      <w:divBdr>
        <w:top w:val="none" w:sz="0" w:space="0" w:color="auto"/>
        <w:left w:val="none" w:sz="0" w:space="0" w:color="auto"/>
        <w:bottom w:val="none" w:sz="0" w:space="0" w:color="auto"/>
        <w:right w:val="none" w:sz="0" w:space="0" w:color="auto"/>
      </w:divBdr>
    </w:div>
    <w:div w:id="184365936">
      <w:bodyDiv w:val="1"/>
      <w:marLeft w:val="0"/>
      <w:marRight w:val="0"/>
      <w:marTop w:val="0"/>
      <w:marBottom w:val="0"/>
      <w:divBdr>
        <w:top w:val="none" w:sz="0" w:space="0" w:color="auto"/>
        <w:left w:val="none" w:sz="0" w:space="0" w:color="auto"/>
        <w:bottom w:val="none" w:sz="0" w:space="0" w:color="auto"/>
        <w:right w:val="none" w:sz="0" w:space="0" w:color="auto"/>
      </w:divBdr>
    </w:div>
    <w:div w:id="208030345">
      <w:bodyDiv w:val="1"/>
      <w:marLeft w:val="0"/>
      <w:marRight w:val="0"/>
      <w:marTop w:val="0"/>
      <w:marBottom w:val="0"/>
      <w:divBdr>
        <w:top w:val="none" w:sz="0" w:space="0" w:color="auto"/>
        <w:left w:val="none" w:sz="0" w:space="0" w:color="auto"/>
        <w:bottom w:val="none" w:sz="0" w:space="0" w:color="auto"/>
        <w:right w:val="none" w:sz="0" w:space="0" w:color="auto"/>
      </w:divBdr>
    </w:div>
    <w:div w:id="309289337">
      <w:bodyDiv w:val="1"/>
      <w:marLeft w:val="0"/>
      <w:marRight w:val="0"/>
      <w:marTop w:val="0"/>
      <w:marBottom w:val="0"/>
      <w:divBdr>
        <w:top w:val="none" w:sz="0" w:space="0" w:color="auto"/>
        <w:left w:val="none" w:sz="0" w:space="0" w:color="auto"/>
        <w:bottom w:val="none" w:sz="0" w:space="0" w:color="auto"/>
        <w:right w:val="none" w:sz="0" w:space="0" w:color="auto"/>
      </w:divBdr>
      <w:divsChild>
        <w:div w:id="113596293">
          <w:marLeft w:val="0"/>
          <w:marRight w:val="0"/>
          <w:marTop w:val="0"/>
          <w:marBottom w:val="0"/>
          <w:divBdr>
            <w:top w:val="none" w:sz="0" w:space="0" w:color="auto"/>
            <w:left w:val="none" w:sz="0" w:space="0" w:color="auto"/>
            <w:bottom w:val="none" w:sz="0" w:space="0" w:color="auto"/>
            <w:right w:val="none" w:sz="0" w:space="0" w:color="auto"/>
          </w:divBdr>
        </w:div>
        <w:div w:id="200438649">
          <w:marLeft w:val="60"/>
          <w:marRight w:val="60"/>
          <w:marTop w:val="100"/>
          <w:marBottom w:val="100"/>
          <w:divBdr>
            <w:top w:val="none" w:sz="0" w:space="0" w:color="auto"/>
            <w:left w:val="none" w:sz="0" w:space="0" w:color="auto"/>
            <w:bottom w:val="none" w:sz="0" w:space="0" w:color="auto"/>
            <w:right w:val="none" w:sz="0" w:space="0" w:color="auto"/>
          </w:divBdr>
          <w:divsChild>
            <w:div w:id="1495145351">
              <w:marLeft w:val="0"/>
              <w:marRight w:val="0"/>
              <w:marTop w:val="0"/>
              <w:marBottom w:val="0"/>
              <w:divBdr>
                <w:top w:val="none" w:sz="0" w:space="0" w:color="auto"/>
                <w:left w:val="none" w:sz="0" w:space="0" w:color="auto"/>
                <w:bottom w:val="none" w:sz="0" w:space="0" w:color="auto"/>
                <w:right w:val="none" w:sz="0" w:space="0" w:color="auto"/>
              </w:divBdr>
            </w:div>
          </w:divsChild>
        </w:div>
        <w:div w:id="583417642">
          <w:marLeft w:val="60"/>
          <w:marRight w:val="60"/>
          <w:marTop w:val="100"/>
          <w:marBottom w:val="100"/>
          <w:divBdr>
            <w:top w:val="none" w:sz="0" w:space="0" w:color="auto"/>
            <w:left w:val="none" w:sz="0" w:space="0" w:color="auto"/>
            <w:bottom w:val="none" w:sz="0" w:space="0" w:color="auto"/>
            <w:right w:val="none" w:sz="0" w:space="0" w:color="auto"/>
          </w:divBdr>
          <w:divsChild>
            <w:div w:id="1954359650">
              <w:marLeft w:val="0"/>
              <w:marRight w:val="0"/>
              <w:marTop w:val="0"/>
              <w:marBottom w:val="0"/>
              <w:divBdr>
                <w:top w:val="none" w:sz="0" w:space="0" w:color="auto"/>
                <w:left w:val="none" w:sz="0" w:space="0" w:color="auto"/>
                <w:bottom w:val="none" w:sz="0" w:space="0" w:color="auto"/>
                <w:right w:val="none" w:sz="0" w:space="0" w:color="auto"/>
              </w:divBdr>
            </w:div>
          </w:divsChild>
        </w:div>
        <w:div w:id="597180118">
          <w:marLeft w:val="60"/>
          <w:marRight w:val="60"/>
          <w:marTop w:val="100"/>
          <w:marBottom w:val="100"/>
          <w:divBdr>
            <w:top w:val="none" w:sz="0" w:space="0" w:color="auto"/>
            <w:left w:val="none" w:sz="0" w:space="0" w:color="auto"/>
            <w:bottom w:val="none" w:sz="0" w:space="0" w:color="auto"/>
            <w:right w:val="none" w:sz="0" w:space="0" w:color="auto"/>
          </w:divBdr>
        </w:div>
        <w:div w:id="639653789">
          <w:marLeft w:val="60"/>
          <w:marRight w:val="60"/>
          <w:marTop w:val="100"/>
          <w:marBottom w:val="100"/>
          <w:divBdr>
            <w:top w:val="none" w:sz="0" w:space="0" w:color="auto"/>
            <w:left w:val="none" w:sz="0" w:space="0" w:color="auto"/>
            <w:bottom w:val="none" w:sz="0" w:space="0" w:color="auto"/>
            <w:right w:val="none" w:sz="0" w:space="0" w:color="auto"/>
          </w:divBdr>
        </w:div>
        <w:div w:id="676856862">
          <w:marLeft w:val="60"/>
          <w:marRight w:val="60"/>
          <w:marTop w:val="100"/>
          <w:marBottom w:val="100"/>
          <w:divBdr>
            <w:top w:val="none" w:sz="0" w:space="0" w:color="auto"/>
            <w:left w:val="none" w:sz="0" w:space="0" w:color="auto"/>
            <w:bottom w:val="none" w:sz="0" w:space="0" w:color="auto"/>
            <w:right w:val="none" w:sz="0" w:space="0" w:color="auto"/>
          </w:divBdr>
          <w:divsChild>
            <w:div w:id="1051611953">
              <w:marLeft w:val="0"/>
              <w:marRight w:val="0"/>
              <w:marTop w:val="0"/>
              <w:marBottom w:val="0"/>
              <w:divBdr>
                <w:top w:val="none" w:sz="0" w:space="0" w:color="auto"/>
                <w:left w:val="none" w:sz="0" w:space="0" w:color="auto"/>
                <w:bottom w:val="none" w:sz="0" w:space="0" w:color="auto"/>
                <w:right w:val="none" w:sz="0" w:space="0" w:color="auto"/>
              </w:divBdr>
            </w:div>
          </w:divsChild>
        </w:div>
        <w:div w:id="979844790">
          <w:marLeft w:val="60"/>
          <w:marRight w:val="60"/>
          <w:marTop w:val="100"/>
          <w:marBottom w:val="100"/>
          <w:divBdr>
            <w:top w:val="none" w:sz="0" w:space="0" w:color="auto"/>
            <w:left w:val="none" w:sz="0" w:space="0" w:color="auto"/>
            <w:bottom w:val="none" w:sz="0" w:space="0" w:color="auto"/>
            <w:right w:val="none" w:sz="0" w:space="0" w:color="auto"/>
          </w:divBdr>
        </w:div>
        <w:div w:id="1149520600">
          <w:marLeft w:val="60"/>
          <w:marRight w:val="60"/>
          <w:marTop w:val="100"/>
          <w:marBottom w:val="100"/>
          <w:divBdr>
            <w:top w:val="none" w:sz="0" w:space="0" w:color="auto"/>
            <w:left w:val="none" w:sz="0" w:space="0" w:color="auto"/>
            <w:bottom w:val="none" w:sz="0" w:space="0" w:color="auto"/>
            <w:right w:val="none" w:sz="0" w:space="0" w:color="auto"/>
          </w:divBdr>
        </w:div>
        <w:div w:id="1275752337">
          <w:marLeft w:val="60"/>
          <w:marRight w:val="60"/>
          <w:marTop w:val="100"/>
          <w:marBottom w:val="100"/>
          <w:divBdr>
            <w:top w:val="none" w:sz="0" w:space="0" w:color="auto"/>
            <w:left w:val="none" w:sz="0" w:space="0" w:color="auto"/>
            <w:bottom w:val="none" w:sz="0" w:space="0" w:color="auto"/>
            <w:right w:val="none" w:sz="0" w:space="0" w:color="auto"/>
          </w:divBdr>
        </w:div>
        <w:div w:id="1824735779">
          <w:marLeft w:val="60"/>
          <w:marRight w:val="60"/>
          <w:marTop w:val="100"/>
          <w:marBottom w:val="100"/>
          <w:divBdr>
            <w:top w:val="none" w:sz="0" w:space="0" w:color="auto"/>
            <w:left w:val="none" w:sz="0" w:space="0" w:color="auto"/>
            <w:bottom w:val="none" w:sz="0" w:space="0" w:color="auto"/>
            <w:right w:val="none" w:sz="0" w:space="0" w:color="auto"/>
          </w:divBdr>
          <w:divsChild>
            <w:div w:id="4552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9897">
      <w:bodyDiv w:val="1"/>
      <w:marLeft w:val="0"/>
      <w:marRight w:val="0"/>
      <w:marTop w:val="0"/>
      <w:marBottom w:val="0"/>
      <w:divBdr>
        <w:top w:val="none" w:sz="0" w:space="0" w:color="auto"/>
        <w:left w:val="none" w:sz="0" w:space="0" w:color="auto"/>
        <w:bottom w:val="none" w:sz="0" w:space="0" w:color="auto"/>
        <w:right w:val="none" w:sz="0" w:space="0" w:color="auto"/>
      </w:divBdr>
    </w:div>
    <w:div w:id="403845022">
      <w:bodyDiv w:val="1"/>
      <w:marLeft w:val="0"/>
      <w:marRight w:val="0"/>
      <w:marTop w:val="0"/>
      <w:marBottom w:val="0"/>
      <w:divBdr>
        <w:top w:val="none" w:sz="0" w:space="0" w:color="auto"/>
        <w:left w:val="none" w:sz="0" w:space="0" w:color="auto"/>
        <w:bottom w:val="none" w:sz="0" w:space="0" w:color="auto"/>
        <w:right w:val="none" w:sz="0" w:space="0" w:color="auto"/>
      </w:divBdr>
    </w:div>
    <w:div w:id="411581977">
      <w:bodyDiv w:val="1"/>
      <w:marLeft w:val="0"/>
      <w:marRight w:val="0"/>
      <w:marTop w:val="0"/>
      <w:marBottom w:val="0"/>
      <w:divBdr>
        <w:top w:val="none" w:sz="0" w:space="0" w:color="auto"/>
        <w:left w:val="none" w:sz="0" w:space="0" w:color="auto"/>
        <w:bottom w:val="none" w:sz="0" w:space="0" w:color="auto"/>
        <w:right w:val="none" w:sz="0" w:space="0" w:color="auto"/>
      </w:divBdr>
    </w:div>
    <w:div w:id="587664785">
      <w:bodyDiv w:val="1"/>
      <w:marLeft w:val="0"/>
      <w:marRight w:val="0"/>
      <w:marTop w:val="0"/>
      <w:marBottom w:val="0"/>
      <w:divBdr>
        <w:top w:val="none" w:sz="0" w:space="0" w:color="auto"/>
        <w:left w:val="none" w:sz="0" w:space="0" w:color="auto"/>
        <w:bottom w:val="none" w:sz="0" w:space="0" w:color="auto"/>
        <w:right w:val="none" w:sz="0" w:space="0" w:color="auto"/>
      </w:divBdr>
    </w:div>
    <w:div w:id="605698113">
      <w:bodyDiv w:val="1"/>
      <w:marLeft w:val="0"/>
      <w:marRight w:val="0"/>
      <w:marTop w:val="0"/>
      <w:marBottom w:val="0"/>
      <w:divBdr>
        <w:top w:val="none" w:sz="0" w:space="0" w:color="auto"/>
        <w:left w:val="none" w:sz="0" w:space="0" w:color="auto"/>
        <w:bottom w:val="none" w:sz="0" w:space="0" w:color="auto"/>
        <w:right w:val="none" w:sz="0" w:space="0" w:color="auto"/>
      </w:divBdr>
      <w:divsChild>
        <w:div w:id="1421173289">
          <w:marLeft w:val="60"/>
          <w:marRight w:val="60"/>
          <w:marTop w:val="100"/>
          <w:marBottom w:val="100"/>
          <w:divBdr>
            <w:top w:val="none" w:sz="0" w:space="0" w:color="auto"/>
            <w:left w:val="none" w:sz="0" w:space="0" w:color="auto"/>
            <w:bottom w:val="none" w:sz="0" w:space="0" w:color="auto"/>
            <w:right w:val="none" w:sz="0" w:space="0" w:color="auto"/>
          </w:divBdr>
        </w:div>
      </w:divsChild>
    </w:div>
    <w:div w:id="641890704">
      <w:bodyDiv w:val="1"/>
      <w:marLeft w:val="0"/>
      <w:marRight w:val="0"/>
      <w:marTop w:val="0"/>
      <w:marBottom w:val="0"/>
      <w:divBdr>
        <w:top w:val="none" w:sz="0" w:space="0" w:color="auto"/>
        <w:left w:val="none" w:sz="0" w:space="0" w:color="auto"/>
        <w:bottom w:val="none" w:sz="0" w:space="0" w:color="auto"/>
        <w:right w:val="none" w:sz="0" w:space="0" w:color="auto"/>
      </w:divBdr>
    </w:div>
    <w:div w:id="730465550">
      <w:bodyDiv w:val="1"/>
      <w:marLeft w:val="0"/>
      <w:marRight w:val="0"/>
      <w:marTop w:val="0"/>
      <w:marBottom w:val="0"/>
      <w:divBdr>
        <w:top w:val="none" w:sz="0" w:space="0" w:color="auto"/>
        <w:left w:val="none" w:sz="0" w:space="0" w:color="auto"/>
        <w:bottom w:val="none" w:sz="0" w:space="0" w:color="auto"/>
        <w:right w:val="none" w:sz="0" w:space="0" w:color="auto"/>
      </w:divBdr>
    </w:div>
    <w:div w:id="746073742">
      <w:bodyDiv w:val="1"/>
      <w:marLeft w:val="0"/>
      <w:marRight w:val="0"/>
      <w:marTop w:val="0"/>
      <w:marBottom w:val="0"/>
      <w:divBdr>
        <w:top w:val="none" w:sz="0" w:space="0" w:color="auto"/>
        <w:left w:val="none" w:sz="0" w:space="0" w:color="auto"/>
        <w:bottom w:val="none" w:sz="0" w:space="0" w:color="auto"/>
        <w:right w:val="none" w:sz="0" w:space="0" w:color="auto"/>
      </w:divBdr>
    </w:div>
    <w:div w:id="763066874">
      <w:bodyDiv w:val="1"/>
      <w:marLeft w:val="0"/>
      <w:marRight w:val="0"/>
      <w:marTop w:val="0"/>
      <w:marBottom w:val="0"/>
      <w:divBdr>
        <w:top w:val="none" w:sz="0" w:space="0" w:color="auto"/>
        <w:left w:val="none" w:sz="0" w:space="0" w:color="auto"/>
        <w:bottom w:val="none" w:sz="0" w:space="0" w:color="auto"/>
        <w:right w:val="none" w:sz="0" w:space="0" w:color="auto"/>
      </w:divBdr>
      <w:divsChild>
        <w:div w:id="840505619">
          <w:marLeft w:val="60"/>
          <w:marRight w:val="60"/>
          <w:marTop w:val="100"/>
          <w:marBottom w:val="100"/>
          <w:divBdr>
            <w:top w:val="none" w:sz="0" w:space="0" w:color="auto"/>
            <w:left w:val="none" w:sz="0" w:space="0" w:color="auto"/>
            <w:bottom w:val="none" w:sz="0" w:space="0" w:color="auto"/>
            <w:right w:val="none" w:sz="0" w:space="0" w:color="auto"/>
          </w:divBdr>
        </w:div>
      </w:divsChild>
    </w:div>
    <w:div w:id="818303739">
      <w:bodyDiv w:val="1"/>
      <w:marLeft w:val="0"/>
      <w:marRight w:val="0"/>
      <w:marTop w:val="0"/>
      <w:marBottom w:val="0"/>
      <w:divBdr>
        <w:top w:val="none" w:sz="0" w:space="0" w:color="auto"/>
        <w:left w:val="none" w:sz="0" w:space="0" w:color="auto"/>
        <w:bottom w:val="none" w:sz="0" w:space="0" w:color="auto"/>
        <w:right w:val="none" w:sz="0" w:space="0" w:color="auto"/>
      </w:divBdr>
    </w:div>
    <w:div w:id="879434020">
      <w:bodyDiv w:val="1"/>
      <w:marLeft w:val="0"/>
      <w:marRight w:val="0"/>
      <w:marTop w:val="0"/>
      <w:marBottom w:val="0"/>
      <w:divBdr>
        <w:top w:val="none" w:sz="0" w:space="0" w:color="auto"/>
        <w:left w:val="none" w:sz="0" w:space="0" w:color="auto"/>
        <w:bottom w:val="none" w:sz="0" w:space="0" w:color="auto"/>
        <w:right w:val="none" w:sz="0" w:space="0" w:color="auto"/>
      </w:divBdr>
    </w:div>
    <w:div w:id="901527827">
      <w:bodyDiv w:val="1"/>
      <w:marLeft w:val="0"/>
      <w:marRight w:val="0"/>
      <w:marTop w:val="0"/>
      <w:marBottom w:val="0"/>
      <w:divBdr>
        <w:top w:val="none" w:sz="0" w:space="0" w:color="auto"/>
        <w:left w:val="none" w:sz="0" w:space="0" w:color="auto"/>
        <w:bottom w:val="none" w:sz="0" w:space="0" w:color="auto"/>
        <w:right w:val="none" w:sz="0" w:space="0" w:color="auto"/>
      </w:divBdr>
    </w:div>
    <w:div w:id="946231553">
      <w:bodyDiv w:val="1"/>
      <w:marLeft w:val="0"/>
      <w:marRight w:val="0"/>
      <w:marTop w:val="0"/>
      <w:marBottom w:val="0"/>
      <w:divBdr>
        <w:top w:val="none" w:sz="0" w:space="0" w:color="auto"/>
        <w:left w:val="none" w:sz="0" w:space="0" w:color="auto"/>
        <w:bottom w:val="none" w:sz="0" w:space="0" w:color="auto"/>
        <w:right w:val="none" w:sz="0" w:space="0" w:color="auto"/>
      </w:divBdr>
      <w:divsChild>
        <w:div w:id="1202476406">
          <w:marLeft w:val="0"/>
          <w:marRight w:val="0"/>
          <w:marTop w:val="0"/>
          <w:marBottom w:val="0"/>
          <w:divBdr>
            <w:top w:val="none" w:sz="0" w:space="0" w:color="auto"/>
            <w:left w:val="none" w:sz="0" w:space="0" w:color="auto"/>
            <w:bottom w:val="none" w:sz="0" w:space="0" w:color="auto"/>
            <w:right w:val="none" w:sz="0" w:space="0" w:color="auto"/>
          </w:divBdr>
        </w:div>
      </w:divsChild>
    </w:div>
    <w:div w:id="983196239">
      <w:bodyDiv w:val="1"/>
      <w:marLeft w:val="0"/>
      <w:marRight w:val="0"/>
      <w:marTop w:val="0"/>
      <w:marBottom w:val="0"/>
      <w:divBdr>
        <w:top w:val="none" w:sz="0" w:space="0" w:color="auto"/>
        <w:left w:val="none" w:sz="0" w:space="0" w:color="auto"/>
        <w:bottom w:val="none" w:sz="0" w:space="0" w:color="auto"/>
        <w:right w:val="none" w:sz="0" w:space="0" w:color="auto"/>
      </w:divBdr>
      <w:divsChild>
        <w:div w:id="1964268845">
          <w:marLeft w:val="0"/>
          <w:marRight w:val="0"/>
          <w:marTop w:val="0"/>
          <w:marBottom w:val="0"/>
          <w:divBdr>
            <w:top w:val="none" w:sz="0" w:space="0" w:color="auto"/>
            <w:left w:val="none" w:sz="0" w:space="0" w:color="auto"/>
            <w:bottom w:val="none" w:sz="0" w:space="0" w:color="auto"/>
            <w:right w:val="none" w:sz="0" w:space="0" w:color="auto"/>
          </w:divBdr>
        </w:div>
      </w:divsChild>
    </w:div>
    <w:div w:id="1018235194">
      <w:bodyDiv w:val="1"/>
      <w:marLeft w:val="0"/>
      <w:marRight w:val="0"/>
      <w:marTop w:val="0"/>
      <w:marBottom w:val="0"/>
      <w:divBdr>
        <w:top w:val="none" w:sz="0" w:space="0" w:color="auto"/>
        <w:left w:val="none" w:sz="0" w:space="0" w:color="auto"/>
        <w:bottom w:val="none" w:sz="0" w:space="0" w:color="auto"/>
        <w:right w:val="none" w:sz="0" w:space="0" w:color="auto"/>
      </w:divBdr>
    </w:div>
    <w:div w:id="1156922158">
      <w:bodyDiv w:val="1"/>
      <w:marLeft w:val="0"/>
      <w:marRight w:val="0"/>
      <w:marTop w:val="0"/>
      <w:marBottom w:val="0"/>
      <w:divBdr>
        <w:top w:val="none" w:sz="0" w:space="0" w:color="auto"/>
        <w:left w:val="none" w:sz="0" w:space="0" w:color="auto"/>
        <w:bottom w:val="none" w:sz="0" w:space="0" w:color="auto"/>
        <w:right w:val="none" w:sz="0" w:space="0" w:color="auto"/>
      </w:divBdr>
    </w:div>
    <w:div w:id="1194852994">
      <w:bodyDiv w:val="1"/>
      <w:marLeft w:val="0"/>
      <w:marRight w:val="0"/>
      <w:marTop w:val="0"/>
      <w:marBottom w:val="0"/>
      <w:divBdr>
        <w:top w:val="none" w:sz="0" w:space="0" w:color="auto"/>
        <w:left w:val="none" w:sz="0" w:space="0" w:color="auto"/>
        <w:bottom w:val="none" w:sz="0" w:space="0" w:color="auto"/>
        <w:right w:val="none" w:sz="0" w:space="0" w:color="auto"/>
      </w:divBdr>
    </w:div>
    <w:div w:id="1223326164">
      <w:bodyDiv w:val="1"/>
      <w:marLeft w:val="0"/>
      <w:marRight w:val="0"/>
      <w:marTop w:val="0"/>
      <w:marBottom w:val="0"/>
      <w:divBdr>
        <w:top w:val="none" w:sz="0" w:space="0" w:color="auto"/>
        <w:left w:val="none" w:sz="0" w:space="0" w:color="auto"/>
        <w:bottom w:val="none" w:sz="0" w:space="0" w:color="auto"/>
        <w:right w:val="none" w:sz="0" w:space="0" w:color="auto"/>
      </w:divBdr>
    </w:div>
    <w:div w:id="1339582314">
      <w:bodyDiv w:val="1"/>
      <w:marLeft w:val="0"/>
      <w:marRight w:val="0"/>
      <w:marTop w:val="0"/>
      <w:marBottom w:val="0"/>
      <w:divBdr>
        <w:top w:val="none" w:sz="0" w:space="0" w:color="auto"/>
        <w:left w:val="none" w:sz="0" w:space="0" w:color="auto"/>
        <w:bottom w:val="none" w:sz="0" w:space="0" w:color="auto"/>
        <w:right w:val="none" w:sz="0" w:space="0" w:color="auto"/>
      </w:divBdr>
    </w:div>
    <w:div w:id="1423262916">
      <w:bodyDiv w:val="1"/>
      <w:marLeft w:val="0"/>
      <w:marRight w:val="0"/>
      <w:marTop w:val="0"/>
      <w:marBottom w:val="0"/>
      <w:divBdr>
        <w:top w:val="none" w:sz="0" w:space="0" w:color="auto"/>
        <w:left w:val="none" w:sz="0" w:space="0" w:color="auto"/>
        <w:bottom w:val="none" w:sz="0" w:space="0" w:color="auto"/>
        <w:right w:val="none" w:sz="0" w:space="0" w:color="auto"/>
      </w:divBdr>
      <w:divsChild>
        <w:div w:id="1502770061">
          <w:marLeft w:val="60"/>
          <w:marRight w:val="60"/>
          <w:marTop w:val="100"/>
          <w:marBottom w:val="100"/>
          <w:divBdr>
            <w:top w:val="none" w:sz="0" w:space="0" w:color="auto"/>
            <w:left w:val="none" w:sz="0" w:space="0" w:color="auto"/>
            <w:bottom w:val="none" w:sz="0" w:space="0" w:color="auto"/>
            <w:right w:val="none" w:sz="0" w:space="0" w:color="auto"/>
          </w:divBdr>
        </w:div>
      </w:divsChild>
    </w:div>
    <w:div w:id="1461342326">
      <w:bodyDiv w:val="1"/>
      <w:marLeft w:val="0"/>
      <w:marRight w:val="0"/>
      <w:marTop w:val="0"/>
      <w:marBottom w:val="0"/>
      <w:divBdr>
        <w:top w:val="none" w:sz="0" w:space="0" w:color="auto"/>
        <w:left w:val="none" w:sz="0" w:space="0" w:color="auto"/>
        <w:bottom w:val="none" w:sz="0" w:space="0" w:color="auto"/>
        <w:right w:val="none" w:sz="0" w:space="0" w:color="auto"/>
      </w:divBdr>
    </w:div>
    <w:div w:id="1532451729">
      <w:bodyDiv w:val="1"/>
      <w:marLeft w:val="0"/>
      <w:marRight w:val="0"/>
      <w:marTop w:val="0"/>
      <w:marBottom w:val="0"/>
      <w:divBdr>
        <w:top w:val="none" w:sz="0" w:space="0" w:color="auto"/>
        <w:left w:val="none" w:sz="0" w:space="0" w:color="auto"/>
        <w:bottom w:val="none" w:sz="0" w:space="0" w:color="auto"/>
        <w:right w:val="none" w:sz="0" w:space="0" w:color="auto"/>
      </w:divBdr>
    </w:div>
    <w:div w:id="1543592739">
      <w:bodyDiv w:val="1"/>
      <w:marLeft w:val="0"/>
      <w:marRight w:val="0"/>
      <w:marTop w:val="0"/>
      <w:marBottom w:val="0"/>
      <w:divBdr>
        <w:top w:val="none" w:sz="0" w:space="0" w:color="auto"/>
        <w:left w:val="none" w:sz="0" w:space="0" w:color="auto"/>
        <w:bottom w:val="none" w:sz="0" w:space="0" w:color="auto"/>
        <w:right w:val="none" w:sz="0" w:space="0" w:color="auto"/>
      </w:divBdr>
    </w:div>
    <w:div w:id="1634600453">
      <w:bodyDiv w:val="1"/>
      <w:marLeft w:val="0"/>
      <w:marRight w:val="0"/>
      <w:marTop w:val="0"/>
      <w:marBottom w:val="0"/>
      <w:divBdr>
        <w:top w:val="none" w:sz="0" w:space="0" w:color="auto"/>
        <w:left w:val="none" w:sz="0" w:space="0" w:color="auto"/>
        <w:bottom w:val="none" w:sz="0" w:space="0" w:color="auto"/>
        <w:right w:val="none" w:sz="0" w:space="0" w:color="auto"/>
      </w:divBdr>
    </w:div>
    <w:div w:id="1655260792">
      <w:bodyDiv w:val="1"/>
      <w:marLeft w:val="0"/>
      <w:marRight w:val="0"/>
      <w:marTop w:val="0"/>
      <w:marBottom w:val="0"/>
      <w:divBdr>
        <w:top w:val="none" w:sz="0" w:space="0" w:color="auto"/>
        <w:left w:val="none" w:sz="0" w:space="0" w:color="auto"/>
        <w:bottom w:val="none" w:sz="0" w:space="0" w:color="auto"/>
        <w:right w:val="none" w:sz="0" w:space="0" w:color="auto"/>
      </w:divBdr>
    </w:div>
    <w:div w:id="1719478029">
      <w:bodyDiv w:val="1"/>
      <w:marLeft w:val="0"/>
      <w:marRight w:val="0"/>
      <w:marTop w:val="0"/>
      <w:marBottom w:val="0"/>
      <w:divBdr>
        <w:top w:val="none" w:sz="0" w:space="0" w:color="auto"/>
        <w:left w:val="none" w:sz="0" w:space="0" w:color="auto"/>
        <w:bottom w:val="none" w:sz="0" w:space="0" w:color="auto"/>
        <w:right w:val="none" w:sz="0" w:space="0" w:color="auto"/>
      </w:divBdr>
    </w:div>
    <w:div w:id="1788691604">
      <w:bodyDiv w:val="1"/>
      <w:marLeft w:val="0"/>
      <w:marRight w:val="0"/>
      <w:marTop w:val="0"/>
      <w:marBottom w:val="0"/>
      <w:divBdr>
        <w:top w:val="none" w:sz="0" w:space="0" w:color="auto"/>
        <w:left w:val="none" w:sz="0" w:space="0" w:color="auto"/>
        <w:bottom w:val="none" w:sz="0" w:space="0" w:color="auto"/>
        <w:right w:val="none" w:sz="0" w:space="0" w:color="auto"/>
      </w:divBdr>
    </w:div>
    <w:div w:id="1803379755">
      <w:bodyDiv w:val="1"/>
      <w:marLeft w:val="0"/>
      <w:marRight w:val="0"/>
      <w:marTop w:val="0"/>
      <w:marBottom w:val="0"/>
      <w:divBdr>
        <w:top w:val="none" w:sz="0" w:space="0" w:color="auto"/>
        <w:left w:val="none" w:sz="0" w:space="0" w:color="auto"/>
        <w:bottom w:val="none" w:sz="0" w:space="0" w:color="auto"/>
        <w:right w:val="none" w:sz="0" w:space="0" w:color="auto"/>
      </w:divBdr>
    </w:div>
    <w:div w:id="1844785182">
      <w:bodyDiv w:val="1"/>
      <w:marLeft w:val="0"/>
      <w:marRight w:val="0"/>
      <w:marTop w:val="0"/>
      <w:marBottom w:val="0"/>
      <w:divBdr>
        <w:top w:val="none" w:sz="0" w:space="0" w:color="auto"/>
        <w:left w:val="none" w:sz="0" w:space="0" w:color="auto"/>
        <w:bottom w:val="none" w:sz="0" w:space="0" w:color="auto"/>
        <w:right w:val="none" w:sz="0" w:space="0" w:color="auto"/>
      </w:divBdr>
      <w:divsChild>
        <w:div w:id="1458183249">
          <w:marLeft w:val="0"/>
          <w:marRight w:val="0"/>
          <w:marTop w:val="0"/>
          <w:marBottom w:val="0"/>
          <w:divBdr>
            <w:top w:val="none" w:sz="0" w:space="0" w:color="auto"/>
            <w:left w:val="none" w:sz="0" w:space="0" w:color="auto"/>
            <w:bottom w:val="none" w:sz="0" w:space="0" w:color="auto"/>
            <w:right w:val="none" w:sz="0" w:space="0" w:color="auto"/>
          </w:divBdr>
        </w:div>
      </w:divsChild>
    </w:div>
    <w:div w:id="2026520159">
      <w:bodyDiv w:val="1"/>
      <w:marLeft w:val="0"/>
      <w:marRight w:val="0"/>
      <w:marTop w:val="0"/>
      <w:marBottom w:val="0"/>
      <w:divBdr>
        <w:top w:val="none" w:sz="0" w:space="0" w:color="auto"/>
        <w:left w:val="none" w:sz="0" w:space="0" w:color="auto"/>
        <w:bottom w:val="none" w:sz="0" w:space="0" w:color="auto"/>
        <w:right w:val="none" w:sz="0" w:space="0" w:color="auto"/>
      </w:divBdr>
    </w:div>
    <w:div w:id="2038459534">
      <w:bodyDiv w:val="1"/>
      <w:marLeft w:val="0"/>
      <w:marRight w:val="0"/>
      <w:marTop w:val="0"/>
      <w:marBottom w:val="0"/>
      <w:divBdr>
        <w:top w:val="none" w:sz="0" w:space="0" w:color="auto"/>
        <w:left w:val="none" w:sz="0" w:space="0" w:color="auto"/>
        <w:bottom w:val="none" w:sz="0" w:space="0" w:color="auto"/>
        <w:right w:val="none" w:sz="0" w:space="0" w:color="auto"/>
      </w:divBdr>
    </w:div>
    <w:div w:id="2058966519">
      <w:bodyDiv w:val="1"/>
      <w:marLeft w:val="0"/>
      <w:marRight w:val="0"/>
      <w:marTop w:val="0"/>
      <w:marBottom w:val="0"/>
      <w:divBdr>
        <w:top w:val="none" w:sz="0" w:space="0" w:color="auto"/>
        <w:left w:val="none" w:sz="0" w:space="0" w:color="auto"/>
        <w:bottom w:val="none" w:sz="0" w:space="0" w:color="auto"/>
        <w:right w:val="none" w:sz="0" w:space="0" w:color="auto"/>
      </w:divBdr>
      <w:divsChild>
        <w:div w:id="858350296">
          <w:marLeft w:val="60"/>
          <w:marRight w:val="60"/>
          <w:marTop w:val="100"/>
          <w:marBottom w:val="100"/>
          <w:divBdr>
            <w:top w:val="none" w:sz="0" w:space="0" w:color="auto"/>
            <w:left w:val="none" w:sz="0" w:space="0" w:color="auto"/>
            <w:bottom w:val="none" w:sz="0" w:space="0" w:color="auto"/>
            <w:right w:val="none" w:sz="0" w:space="0" w:color="auto"/>
          </w:divBdr>
          <w:divsChild>
            <w:div w:id="4987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nd=E0D330FCAF9FDD3421E5D98AF0B6C649&amp;req=doc&amp;base=RLBR417&amp;n=82026&amp;dst=100126&amp;fld=134&amp;date=12.02.20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F36E33ABE0B64EFA5DECEC0A1787AD46518A7E55EFA0D01E14F454D43B31AEAB993B5B13974EBB4CACDB0FiE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C093C4D6F16508F5F139F5358998EC62053C87DDEB46679F32B35902D8CF94D4E10475082F79FE976E34MFJA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nd=20729897DC68CBA968F53D49BC20C1CC&amp;req=doc&amp;base=RLBR417&amp;n=82559&amp;REFFIELD=134&amp;REFDST=102166&amp;REFDOC=78571&amp;REFBASE=RLBR417&amp;stat=refcode%3D16876%3Bindex%3D62&amp;date=11.02.2020" TargetMode="External"/><Relationship Id="rId4" Type="http://schemas.openxmlformats.org/officeDocument/2006/relationships/settings" Target="settings.xml"/><Relationship Id="rId9" Type="http://schemas.openxmlformats.org/officeDocument/2006/relationships/hyperlink" Target="https://login.consultant.ru/link/?rnd=20729897DC68CBA968F53D49BC20C1CC&amp;req=doc&amp;base=RLBR417&amp;n=61248&amp;dst=100070&amp;fld=134&amp;REFFIELD=134&amp;REFDST=102166&amp;REFDOC=78571&amp;REFBASE=RLBR417&amp;stat=refcode%3D16876%3Bdstident%3D100070%3Bindex%3D62&amp;date=11.02.2020" TargetMode="External"/><Relationship Id="rId14" Type="http://schemas.openxmlformats.org/officeDocument/2006/relationships/hyperlink" Target="https://login.consultant.ru/link/?rnd=E0D330FCAF9FDD3421E5D98AF0B6C649&amp;req=doc&amp;base=RLBR417&amp;n=82026&amp;dst=100132&amp;fld=134&amp;date=12.02.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16967-1114-4D4F-8FAB-8B3854480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21</Pages>
  <Words>9374</Words>
  <Characters>53433</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org</Company>
  <LinksUpToDate>false</LinksUpToDate>
  <CharactersWithSpaces>62682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Админ</cp:lastModifiedBy>
  <cp:revision>15</cp:revision>
  <cp:lastPrinted>2024-02-09T15:19:00Z</cp:lastPrinted>
  <dcterms:created xsi:type="dcterms:W3CDTF">2023-03-24T20:42:00Z</dcterms:created>
  <dcterms:modified xsi:type="dcterms:W3CDTF">2024-10-03T10:54:00Z</dcterms:modified>
</cp:coreProperties>
</file>